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33F7" w14:textId="77777777" w:rsidR="00BB0E3F" w:rsidRPr="00BB0E3F" w:rsidRDefault="00BB0E3F" w:rsidP="00BB0E3F">
      <w:pPr>
        <w:pStyle w:val="BodyText3"/>
        <w:jc w:val="center"/>
        <w:rPr>
          <w:b/>
          <w:bCs/>
          <w:sz w:val="52"/>
          <w:szCs w:val="52"/>
        </w:rPr>
      </w:pPr>
      <w:r w:rsidRPr="00BB0E3F">
        <w:rPr>
          <w:b/>
          <w:bCs/>
          <w:sz w:val="52"/>
          <w:szCs w:val="52"/>
        </w:rPr>
        <w:t>Fulton Street Reconstruction</w:t>
      </w:r>
    </w:p>
    <w:p w14:paraId="572CF2D3" w14:textId="4BE9D7CB" w:rsidR="0024048C" w:rsidRPr="00BB0E3F" w:rsidRDefault="00F759FD">
      <w:pPr>
        <w:pStyle w:val="Heading1"/>
        <w:jc w:val="center"/>
        <w:rPr>
          <w:b/>
          <w:bCs/>
          <w:sz w:val="32"/>
          <w:szCs w:val="32"/>
        </w:rPr>
      </w:pPr>
      <w:r w:rsidRPr="00BB0E3F">
        <w:rPr>
          <w:b/>
          <w:bCs/>
          <w:sz w:val="32"/>
          <w:szCs w:val="32"/>
        </w:rPr>
        <w:t xml:space="preserve">City of </w:t>
      </w:r>
      <w:r w:rsidR="00BB0E3F" w:rsidRPr="00BB0E3F">
        <w:rPr>
          <w:b/>
          <w:bCs/>
          <w:sz w:val="32"/>
          <w:szCs w:val="32"/>
        </w:rPr>
        <w:t>Waupaca</w:t>
      </w:r>
      <w:r w:rsidR="0023109A" w:rsidRPr="00BB0E3F">
        <w:rPr>
          <w:b/>
          <w:bCs/>
          <w:sz w:val="32"/>
          <w:szCs w:val="32"/>
        </w:rPr>
        <w:t xml:space="preserve">, </w:t>
      </w:r>
      <w:r w:rsidR="00BB0E3F" w:rsidRPr="00BB0E3F">
        <w:rPr>
          <w:b/>
          <w:bCs/>
          <w:sz w:val="32"/>
          <w:szCs w:val="32"/>
        </w:rPr>
        <w:t>Wisconsin</w:t>
      </w:r>
    </w:p>
    <w:p w14:paraId="2001E33C" w14:textId="77777777" w:rsidR="0024048C" w:rsidRDefault="0024048C" w:rsidP="0023109A">
      <w:pPr>
        <w:rPr>
          <w:sz w:val="36"/>
          <w:szCs w:val="36"/>
        </w:rPr>
      </w:pPr>
    </w:p>
    <w:p w14:paraId="0377329E" w14:textId="2CE8766A" w:rsidR="0024048C" w:rsidRDefault="00E4675F">
      <w:pPr>
        <w:pStyle w:val="Heading2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Public I</w:t>
      </w:r>
      <w:r w:rsidR="0024048C">
        <w:rPr>
          <w:b/>
          <w:bCs/>
          <w:sz w:val="48"/>
          <w:szCs w:val="48"/>
        </w:rPr>
        <w:t>n</w:t>
      </w:r>
      <w:r w:rsidR="00A43DF4">
        <w:rPr>
          <w:b/>
          <w:bCs/>
          <w:sz w:val="48"/>
          <w:szCs w:val="48"/>
        </w:rPr>
        <w:t>volvement</w:t>
      </w:r>
      <w:r w:rsidR="0024048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M</w:t>
      </w:r>
      <w:r w:rsidR="0024048C">
        <w:rPr>
          <w:b/>
          <w:bCs/>
          <w:sz w:val="48"/>
          <w:szCs w:val="48"/>
        </w:rPr>
        <w:t>eeting</w:t>
      </w:r>
      <w:r w:rsidR="00E2287C">
        <w:rPr>
          <w:b/>
          <w:bCs/>
          <w:sz w:val="48"/>
          <w:szCs w:val="48"/>
        </w:rPr>
        <w:t xml:space="preserve"> No. 2</w:t>
      </w:r>
    </w:p>
    <w:p w14:paraId="0EDD8542" w14:textId="77777777" w:rsidR="00E9152E" w:rsidRPr="00771D3D" w:rsidRDefault="0024048C" w:rsidP="00771D3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34DEEBF" w14:textId="7C6D20C8" w:rsidR="0024048C" w:rsidRPr="00334291" w:rsidRDefault="00E2287C">
      <w:pPr>
        <w:pStyle w:val="Heading1"/>
        <w:jc w:val="center"/>
        <w:rPr>
          <w:rFonts w:cs="Arial"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Tuesday</w:t>
      </w:r>
      <w:r w:rsidR="000A1AF4" w:rsidRPr="00334291">
        <w:rPr>
          <w:rFonts w:cs="Arial"/>
          <w:b/>
          <w:bCs/>
          <w:sz w:val="36"/>
          <w:szCs w:val="36"/>
        </w:rPr>
        <w:t xml:space="preserve">, </w:t>
      </w:r>
      <w:r w:rsidR="00BB0E3F">
        <w:rPr>
          <w:rFonts w:cs="Arial"/>
          <w:b/>
          <w:bCs/>
          <w:sz w:val="36"/>
          <w:szCs w:val="36"/>
        </w:rPr>
        <w:t>Ju</w:t>
      </w:r>
      <w:r>
        <w:rPr>
          <w:rFonts w:cs="Arial"/>
          <w:b/>
          <w:bCs/>
          <w:sz w:val="36"/>
          <w:szCs w:val="36"/>
        </w:rPr>
        <w:t>ne 9</w:t>
      </w:r>
      <w:r w:rsidR="00BB0E3F">
        <w:rPr>
          <w:rFonts w:cs="Arial"/>
          <w:b/>
          <w:bCs/>
          <w:sz w:val="36"/>
          <w:szCs w:val="36"/>
        </w:rPr>
        <w:t>, 202</w:t>
      </w:r>
      <w:r>
        <w:rPr>
          <w:rFonts w:cs="Arial"/>
          <w:b/>
          <w:bCs/>
          <w:sz w:val="36"/>
          <w:szCs w:val="36"/>
        </w:rPr>
        <w:t>6</w:t>
      </w:r>
    </w:p>
    <w:p w14:paraId="3FCCF0F3" w14:textId="685EB0EE" w:rsidR="0024048C" w:rsidRPr="00B57B4B" w:rsidRDefault="00BB0E3F">
      <w:pPr>
        <w:pStyle w:val="Heading1"/>
        <w:jc w:val="center"/>
        <w:rPr>
          <w:rFonts w:cs="Arial"/>
          <w:spacing w:val="5"/>
          <w:kern w:val="2"/>
          <w:sz w:val="22"/>
          <w:szCs w:val="36"/>
        </w:rPr>
      </w:pPr>
      <w:r>
        <w:rPr>
          <w:rFonts w:cs="Arial"/>
          <w:b/>
          <w:bCs/>
          <w:sz w:val="36"/>
          <w:szCs w:val="36"/>
        </w:rPr>
        <w:t>6:00</w:t>
      </w:r>
      <w:r w:rsidR="00B537CD">
        <w:rPr>
          <w:rFonts w:cs="Arial"/>
          <w:b/>
          <w:bCs/>
          <w:sz w:val="36"/>
          <w:szCs w:val="36"/>
        </w:rPr>
        <w:t>pm</w:t>
      </w:r>
      <w:r w:rsidR="00C03D64">
        <w:rPr>
          <w:rFonts w:cs="Arial"/>
          <w:b/>
          <w:bCs/>
          <w:sz w:val="36"/>
          <w:szCs w:val="36"/>
        </w:rPr>
        <w:t xml:space="preserve"> - 7:</w:t>
      </w:r>
      <w:r>
        <w:rPr>
          <w:rFonts w:cs="Arial"/>
          <w:b/>
          <w:bCs/>
          <w:sz w:val="36"/>
          <w:szCs w:val="36"/>
        </w:rPr>
        <w:t>30</w:t>
      </w:r>
      <w:r w:rsidR="00C03D64">
        <w:rPr>
          <w:rFonts w:cs="Arial"/>
          <w:b/>
          <w:bCs/>
          <w:sz w:val="36"/>
          <w:szCs w:val="36"/>
        </w:rPr>
        <w:t>pm</w:t>
      </w:r>
    </w:p>
    <w:p w14:paraId="344472C5" w14:textId="005175D0" w:rsidR="007D4244" w:rsidRPr="000A5235" w:rsidRDefault="00BB0E3F" w:rsidP="007D4244">
      <w:pPr>
        <w:widowControl/>
        <w:jc w:val="center"/>
        <w:rPr>
          <w:rFonts w:cs="Arial"/>
          <w:b/>
          <w:bCs/>
          <w:sz w:val="30"/>
          <w:szCs w:val="30"/>
        </w:rPr>
      </w:pPr>
      <w:r>
        <w:rPr>
          <w:rFonts w:cs="Arial"/>
          <w:b/>
          <w:bCs/>
          <w:sz w:val="30"/>
          <w:szCs w:val="30"/>
        </w:rPr>
        <w:t>Waupaca</w:t>
      </w:r>
      <w:r w:rsidR="00B537CD">
        <w:rPr>
          <w:rFonts w:cs="Arial"/>
          <w:b/>
          <w:bCs/>
          <w:sz w:val="30"/>
          <w:szCs w:val="30"/>
        </w:rPr>
        <w:t xml:space="preserve"> City Hall</w:t>
      </w:r>
    </w:p>
    <w:p w14:paraId="40F3B6E6" w14:textId="0265D526" w:rsidR="000A1AF4" w:rsidRDefault="00BB0E3F" w:rsidP="000A1AF4">
      <w:pPr>
        <w:pStyle w:val="Defaul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111 South Main Street</w:t>
      </w:r>
    </w:p>
    <w:p w14:paraId="60BC6C65" w14:textId="1C7E8D86" w:rsidR="00B537CD" w:rsidRPr="000A1AF4" w:rsidRDefault="00BB0E3F" w:rsidP="000A1AF4">
      <w:pPr>
        <w:pStyle w:val="Defaul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Waupaca, WI 54981</w:t>
      </w:r>
    </w:p>
    <w:p w14:paraId="58F9D2E0" w14:textId="77777777" w:rsidR="00432ACC" w:rsidRDefault="00432ACC" w:rsidP="00BB0C5C">
      <w:pPr>
        <w:pStyle w:val="BodyText2"/>
        <w:spacing w:line="235" w:lineRule="auto"/>
        <w:jc w:val="both"/>
        <w:rPr>
          <w:sz w:val="20"/>
          <w:szCs w:val="20"/>
        </w:rPr>
      </w:pPr>
    </w:p>
    <w:p w14:paraId="031BC088" w14:textId="77777777" w:rsidR="00432ACC" w:rsidRDefault="00432ACC" w:rsidP="00BB0C5C">
      <w:pPr>
        <w:pStyle w:val="BodyText2"/>
        <w:spacing w:line="235" w:lineRule="auto"/>
        <w:jc w:val="both"/>
        <w:rPr>
          <w:sz w:val="20"/>
          <w:szCs w:val="20"/>
        </w:rPr>
      </w:pPr>
    </w:p>
    <w:p w14:paraId="5AB5DD1F" w14:textId="5C8CE3B7" w:rsidR="00432ACC" w:rsidRDefault="007B7DEF" w:rsidP="00BB0C5C">
      <w:pPr>
        <w:pStyle w:val="BodyText2"/>
        <w:spacing w:line="235" w:lineRule="auto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2408DBAB" wp14:editId="3E075AB0">
            <wp:extent cx="5964257" cy="1082040"/>
            <wp:effectExtent l="0" t="0" r="0" b="3810"/>
            <wp:docPr id="178043075" name="Picture 1" descr="A blue line on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3075" name="Picture 1" descr="A blue line on a map&#10;&#10;AI-generated content may be incorrect."/>
                    <pic:cNvPicPr/>
                  </pic:nvPicPr>
                  <pic:blipFill rotWithShape="1">
                    <a:blip r:embed="rId8"/>
                    <a:srcRect l="8814" r="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069" cy="1083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0E58E" w14:textId="68BB587B" w:rsidR="00432ACC" w:rsidRPr="00E01C78" w:rsidRDefault="00E01C78" w:rsidP="00E01C78">
      <w:pPr>
        <w:pStyle w:val="BodyText2"/>
        <w:spacing w:line="235" w:lineRule="auto"/>
        <w:jc w:val="center"/>
        <w:rPr>
          <w:i/>
          <w:iCs/>
          <w:sz w:val="18"/>
          <w:szCs w:val="18"/>
        </w:rPr>
      </w:pPr>
      <w:r w:rsidRPr="00E01C78">
        <w:rPr>
          <w:i/>
          <w:iCs/>
          <w:sz w:val="18"/>
          <w:szCs w:val="18"/>
        </w:rPr>
        <w:t>Fulton Street Reconstruction Project Corridor</w:t>
      </w:r>
    </w:p>
    <w:p w14:paraId="6DA3234B" w14:textId="77777777" w:rsidR="00432ACC" w:rsidRDefault="00432ACC" w:rsidP="00BB0C5C">
      <w:pPr>
        <w:pStyle w:val="BodyText2"/>
        <w:spacing w:line="235" w:lineRule="auto"/>
        <w:jc w:val="both"/>
        <w:rPr>
          <w:sz w:val="20"/>
          <w:szCs w:val="20"/>
        </w:rPr>
      </w:pPr>
    </w:p>
    <w:p w14:paraId="268DE29E" w14:textId="77777777" w:rsidR="00432ACC" w:rsidRDefault="00432ACC" w:rsidP="00BB0C5C">
      <w:pPr>
        <w:pStyle w:val="BodyText2"/>
        <w:spacing w:line="235" w:lineRule="auto"/>
        <w:jc w:val="both"/>
        <w:rPr>
          <w:sz w:val="20"/>
          <w:szCs w:val="20"/>
        </w:rPr>
      </w:pPr>
    </w:p>
    <w:p w14:paraId="2C3B904E" w14:textId="4817CFDE" w:rsidR="0024048C" w:rsidRPr="00E80C69" w:rsidRDefault="008C7196" w:rsidP="00BB0C5C">
      <w:pPr>
        <w:pStyle w:val="BodyText2"/>
        <w:spacing w:line="235" w:lineRule="auto"/>
        <w:jc w:val="both"/>
        <w:rPr>
          <w:sz w:val="20"/>
          <w:szCs w:val="20"/>
        </w:rPr>
      </w:pPr>
      <w:r w:rsidRPr="00E80C69">
        <w:rPr>
          <w:sz w:val="20"/>
          <w:szCs w:val="20"/>
        </w:rPr>
        <w:t>Wel</w:t>
      </w:r>
      <w:r w:rsidR="003C765D" w:rsidRPr="00E80C69">
        <w:rPr>
          <w:sz w:val="20"/>
          <w:szCs w:val="20"/>
        </w:rPr>
        <w:t>come to Public Involvement</w:t>
      </w:r>
      <w:r w:rsidRPr="00E80C69">
        <w:rPr>
          <w:sz w:val="20"/>
          <w:szCs w:val="20"/>
        </w:rPr>
        <w:t xml:space="preserve"> Meeting </w:t>
      </w:r>
      <w:r w:rsidR="00E2287C">
        <w:rPr>
          <w:sz w:val="20"/>
          <w:szCs w:val="20"/>
        </w:rPr>
        <w:t xml:space="preserve">No. 2 </w:t>
      </w:r>
      <w:r w:rsidRPr="00E80C69">
        <w:rPr>
          <w:sz w:val="20"/>
          <w:szCs w:val="20"/>
        </w:rPr>
        <w:t>for</w:t>
      </w:r>
      <w:r w:rsidR="00192DB8" w:rsidRPr="00E80C69">
        <w:rPr>
          <w:sz w:val="20"/>
          <w:szCs w:val="20"/>
        </w:rPr>
        <w:t xml:space="preserve"> the</w:t>
      </w:r>
      <w:r w:rsidRPr="00E80C69">
        <w:rPr>
          <w:sz w:val="20"/>
          <w:szCs w:val="20"/>
        </w:rPr>
        <w:t xml:space="preserve"> </w:t>
      </w:r>
      <w:r w:rsidR="003C765D" w:rsidRPr="00E80C69">
        <w:rPr>
          <w:sz w:val="20"/>
          <w:szCs w:val="20"/>
        </w:rPr>
        <w:t xml:space="preserve">reconstruction of </w:t>
      </w:r>
      <w:r w:rsidR="00BB0E3F">
        <w:rPr>
          <w:sz w:val="20"/>
          <w:szCs w:val="20"/>
        </w:rPr>
        <w:t>Fulton Street</w:t>
      </w:r>
      <w:r w:rsidR="00B57B4B">
        <w:rPr>
          <w:sz w:val="20"/>
          <w:szCs w:val="20"/>
        </w:rPr>
        <w:t xml:space="preserve"> in the </w:t>
      </w:r>
      <w:r w:rsidR="001E35F8">
        <w:rPr>
          <w:sz w:val="20"/>
          <w:szCs w:val="20"/>
        </w:rPr>
        <w:t>C</w:t>
      </w:r>
      <w:r w:rsidR="00B57B4B">
        <w:rPr>
          <w:sz w:val="20"/>
          <w:szCs w:val="20"/>
        </w:rPr>
        <w:t xml:space="preserve">ity of </w:t>
      </w:r>
      <w:r w:rsidR="00BB0E3F">
        <w:rPr>
          <w:sz w:val="20"/>
          <w:szCs w:val="20"/>
        </w:rPr>
        <w:t>Waupaca</w:t>
      </w:r>
      <w:r w:rsidR="003C765D" w:rsidRPr="00E80C69">
        <w:rPr>
          <w:sz w:val="20"/>
          <w:szCs w:val="20"/>
        </w:rPr>
        <w:t xml:space="preserve">. </w:t>
      </w:r>
      <w:r w:rsidR="002637BD" w:rsidRPr="002637BD">
        <w:rPr>
          <w:sz w:val="20"/>
          <w:szCs w:val="20"/>
        </w:rPr>
        <w:t xml:space="preserve">The project extends approximately </w:t>
      </w:r>
      <w:r w:rsidR="00BB0E3F">
        <w:rPr>
          <w:sz w:val="20"/>
          <w:szCs w:val="20"/>
        </w:rPr>
        <w:t>3,100</w:t>
      </w:r>
      <w:r w:rsidR="002637BD" w:rsidRPr="002637BD">
        <w:rPr>
          <w:sz w:val="20"/>
          <w:szCs w:val="20"/>
        </w:rPr>
        <w:t xml:space="preserve"> feet along </w:t>
      </w:r>
      <w:r w:rsidR="00BB0E3F">
        <w:rPr>
          <w:sz w:val="20"/>
          <w:szCs w:val="20"/>
        </w:rPr>
        <w:t>Fulton Street</w:t>
      </w:r>
      <w:r w:rsidR="002637BD" w:rsidRPr="002637BD">
        <w:rPr>
          <w:sz w:val="20"/>
          <w:szCs w:val="20"/>
        </w:rPr>
        <w:t xml:space="preserve"> from </w:t>
      </w:r>
      <w:r w:rsidR="00BB0E3F">
        <w:rPr>
          <w:sz w:val="20"/>
          <w:szCs w:val="20"/>
        </w:rPr>
        <w:t>Hillcrest Drive</w:t>
      </w:r>
      <w:r w:rsidR="002637BD" w:rsidRPr="002637BD">
        <w:rPr>
          <w:sz w:val="20"/>
          <w:szCs w:val="20"/>
        </w:rPr>
        <w:t xml:space="preserve"> to </w:t>
      </w:r>
      <w:r w:rsidR="00BB0E3F">
        <w:rPr>
          <w:sz w:val="20"/>
          <w:szCs w:val="20"/>
        </w:rPr>
        <w:t>Main</w:t>
      </w:r>
      <w:r w:rsidR="002637BD" w:rsidRPr="002637BD">
        <w:rPr>
          <w:sz w:val="20"/>
          <w:szCs w:val="20"/>
        </w:rPr>
        <w:t xml:space="preserve"> Street.</w:t>
      </w:r>
      <w:r w:rsidR="002637BD">
        <w:rPr>
          <w:sz w:val="20"/>
          <w:szCs w:val="20"/>
        </w:rPr>
        <w:t xml:space="preserve">  </w:t>
      </w:r>
      <w:r w:rsidRPr="00E80C69">
        <w:rPr>
          <w:sz w:val="20"/>
          <w:szCs w:val="20"/>
        </w:rPr>
        <w:t xml:space="preserve">Representatives from the </w:t>
      </w:r>
      <w:r w:rsidR="000A2591" w:rsidRPr="00E80C69">
        <w:rPr>
          <w:sz w:val="20"/>
          <w:szCs w:val="20"/>
        </w:rPr>
        <w:t>project team</w:t>
      </w:r>
      <w:r w:rsidR="00BB0E3F">
        <w:rPr>
          <w:sz w:val="20"/>
          <w:szCs w:val="20"/>
        </w:rPr>
        <w:t>,</w:t>
      </w:r>
      <w:r w:rsidR="00F30321" w:rsidRPr="00E80C69">
        <w:rPr>
          <w:sz w:val="20"/>
          <w:szCs w:val="20"/>
        </w:rPr>
        <w:t xml:space="preserve"> including</w:t>
      </w:r>
      <w:r w:rsidR="000A2591" w:rsidRPr="00E80C69">
        <w:rPr>
          <w:sz w:val="20"/>
          <w:szCs w:val="20"/>
        </w:rPr>
        <w:t xml:space="preserve"> </w:t>
      </w:r>
      <w:r w:rsidR="00696DDB" w:rsidRPr="00E80C69">
        <w:rPr>
          <w:sz w:val="20"/>
          <w:szCs w:val="20"/>
        </w:rPr>
        <w:t xml:space="preserve">the </w:t>
      </w:r>
      <w:r w:rsidR="001E35F8">
        <w:rPr>
          <w:sz w:val="20"/>
          <w:szCs w:val="20"/>
        </w:rPr>
        <w:t>C</w:t>
      </w:r>
      <w:r w:rsidR="00F759FD">
        <w:rPr>
          <w:sz w:val="20"/>
          <w:szCs w:val="20"/>
        </w:rPr>
        <w:t xml:space="preserve">ity of </w:t>
      </w:r>
      <w:r w:rsidR="00BB0E3F">
        <w:rPr>
          <w:sz w:val="20"/>
          <w:szCs w:val="20"/>
        </w:rPr>
        <w:t xml:space="preserve">Waupaca and </w:t>
      </w:r>
      <w:r w:rsidR="00BB0E3F" w:rsidRPr="00BB0E3F">
        <w:rPr>
          <w:sz w:val="20"/>
          <w:szCs w:val="20"/>
        </w:rPr>
        <w:t>Strand Associates, Inc</w:t>
      </w:r>
      <w:r w:rsidR="00B7155B" w:rsidRPr="00E80C69">
        <w:rPr>
          <w:sz w:val="20"/>
          <w:szCs w:val="20"/>
        </w:rPr>
        <w:t xml:space="preserve"> </w:t>
      </w:r>
      <w:r w:rsidR="000A2591" w:rsidRPr="00E80C69">
        <w:rPr>
          <w:sz w:val="20"/>
          <w:szCs w:val="20"/>
        </w:rPr>
        <w:t>are available to address your questions and concerns</w:t>
      </w:r>
      <w:r w:rsidR="00E4675F" w:rsidRPr="00E80C69">
        <w:rPr>
          <w:sz w:val="20"/>
          <w:szCs w:val="20"/>
        </w:rPr>
        <w:t>.</w:t>
      </w:r>
      <w:r w:rsidR="0041386D" w:rsidRPr="00E80C69">
        <w:rPr>
          <w:sz w:val="20"/>
          <w:szCs w:val="20"/>
        </w:rPr>
        <w:t xml:space="preserve"> </w:t>
      </w:r>
      <w:r w:rsidR="00B05BFD" w:rsidRPr="00E80C69">
        <w:rPr>
          <w:sz w:val="20"/>
          <w:szCs w:val="20"/>
        </w:rPr>
        <w:t xml:space="preserve">This </w:t>
      </w:r>
      <w:r w:rsidR="00696DDB" w:rsidRPr="00E80C69">
        <w:rPr>
          <w:sz w:val="20"/>
          <w:szCs w:val="20"/>
        </w:rPr>
        <w:t>meeting is an open house format</w:t>
      </w:r>
      <w:r w:rsidR="003C765D" w:rsidRPr="00E80C69">
        <w:rPr>
          <w:sz w:val="20"/>
          <w:szCs w:val="20"/>
        </w:rPr>
        <w:t xml:space="preserve">. A </w:t>
      </w:r>
      <w:r w:rsidR="00CF5D5B">
        <w:rPr>
          <w:sz w:val="20"/>
          <w:szCs w:val="20"/>
        </w:rPr>
        <w:t xml:space="preserve">brief </w:t>
      </w:r>
      <w:r w:rsidR="002637BD">
        <w:rPr>
          <w:sz w:val="20"/>
          <w:szCs w:val="20"/>
        </w:rPr>
        <w:t xml:space="preserve">presentation will be given at </w:t>
      </w:r>
      <w:r w:rsidR="00BB0E3F">
        <w:rPr>
          <w:sz w:val="20"/>
          <w:szCs w:val="20"/>
        </w:rPr>
        <w:t>6:00</w:t>
      </w:r>
      <w:r w:rsidR="003C765D" w:rsidRPr="00E80C69">
        <w:rPr>
          <w:sz w:val="20"/>
          <w:szCs w:val="20"/>
        </w:rPr>
        <w:t xml:space="preserve"> </w:t>
      </w:r>
      <w:r w:rsidR="003C765D" w:rsidRPr="00E80C69">
        <w:rPr>
          <w:rFonts w:cs="Arial"/>
          <w:smallCaps/>
          <w:spacing w:val="5"/>
          <w:kern w:val="2"/>
          <w:sz w:val="20"/>
          <w:szCs w:val="20"/>
        </w:rPr>
        <w:t>p.m.</w:t>
      </w:r>
      <w:r w:rsidR="00B05BFD" w:rsidRPr="00E80C69">
        <w:rPr>
          <w:sz w:val="20"/>
          <w:szCs w:val="20"/>
        </w:rPr>
        <w:t xml:space="preserve"> </w:t>
      </w:r>
      <w:r w:rsidR="00BB0E3F">
        <w:rPr>
          <w:sz w:val="20"/>
          <w:szCs w:val="20"/>
        </w:rPr>
        <w:t>followed by a</w:t>
      </w:r>
      <w:r w:rsidR="00E01C78">
        <w:rPr>
          <w:sz w:val="20"/>
          <w:szCs w:val="20"/>
        </w:rPr>
        <w:t>n</w:t>
      </w:r>
      <w:r w:rsidR="00BB0E3F">
        <w:rPr>
          <w:sz w:val="20"/>
          <w:szCs w:val="20"/>
        </w:rPr>
        <w:t xml:space="preserve"> </w:t>
      </w:r>
      <w:r w:rsidR="00E01C78">
        <w:rPr>
          <w:sz w:val="20"/>
          <w:szCs w:val="20"/>
        </w:rPr>
        <w:t xml:space="preserve">open question and answer session. </w:t>
      </w:r>
      <w:r w:rsidR="00F759FD">
        <w:rPr>
          <w:sz w:val="20"/>
          <w:szCs w:val="20"/>
        </w:rPr>
        <w:t xml:space="preserve">A </w:t>
      </w:r>
      <w:r w:rsidR="00E01C78">
        <w:rPr>
          <w:sz w:val="20"/>
          <w:szCs w:val="20"/>
        </w:rPr>
        <w:t>subsequent</w:t>
      </w:r>
      <w:r w:rsidR="00192DB8" w:rsidRPr="00E80C69">
        <w:rPr>
          <w:sz w:val="20"/>
          <w:szCs w:val="20"/>
        </w:rPr>
        <w:t xml:space="preserve"> </w:t>
      </w:r>
      <w:r w:rsidR="0049727D" w:rsidRPr="00E80C69">
        <w:rPr>
          <w:sz w:val="20"/>
          <w:szCs w:val="20"/>
        </w:rPr>
        <w:t xml:space="preserve">public </w:t>
      </w:r>
      <w:r w:rsidR="003C765D" w:rsidRPr="00E80C69">
        <w:rPr>
          <w:sz w:val="20"/>
          <w:szCs w:val="20"/>
        </w:rPr>
        <w:t>involvement</w:t>
      </w:r>
      <w:r w:rsidR="0049727D" w:rsidRPr="00E80C69">
        <w:rPr>
          <w:sz w:val="20"/>
          <w:szCs w:val="20"/>
        </w:rPr>
        <w:t xml:space="preserve"> meeting</w:t>
      </w:r>
      <w:r w:rsidR="007D4244" w:rsidRPr="00E80C69">
        <w:rPr>
          <w:sz w:val="20"/>
          <w:szCs w:val="20"/>
        </w:rPr>
        <w:t xml:space="preserve"> </w:t>
      </w:r>
      <w:r w:rsidR="009F3702" w:rsidRPr="00E80C69">
        <w:rPr>
          <w:sz w:val="20"/>
          <w:szCs w:val="20"/>
        </w:rPr>
        <w:t>is</w:t>
      </w:r>
      <w:r w:rsidR="00C0011F" w:rsidRPr="00E80C69">
        <w:rPr>
          <w:sz w:val="20"/>
          <w:szCs w:val="20"/>
        </w:rPr>
        <w:t xml:space="preserve"> </w:t>
      </w:r>
      <w:r w:rsidR="00F759FD">
        <w:rPr>
          <w:sz w:val="20"/>
          <w:szCs w:val="20"/>
        </w:rPr>
        <w:t xml:space="preserve">tentatively </w:t>
      </w:r>
      <w:r w:rsidR="00B05BFD" w:rsidRPr="00E80C69">
        <w:rPr>
          <w:sz w:val="20"/>
          <w:szCs w:val="20"/>
        </w:rPr>
        <w:t xml:space="preserve">planned </w:t>
      </w:r>
      <w:r w:rsidR="00C0011F" w:rsidRPr="00E80C69">
        <w:rPr>
          <w:sz w:val="20"/>
          <w:szCs w:val="20"/>
        </w:rPr>
        <w:t>for this project</w:t>
      </w:r>
      <w:r w:rsidR="00E80C69" w:rsidRPr="00E80C69">
        <w:rPr>
          <w:sz w:val="20"/>
          <w:szCs w:val="20"/>
        </w:rPr>
        <w:t xml:space="preserve"> in </w:t>
      </w:r>
      <w:r w:rsidR="002637BD">
        <w:rPr>
          <w:sz w:val="20"/>
          <w:szCs w:val="20"/>
        </w:rPr>
        <w:t xml:space="preserve">the </w:t>
      </w:r>
      <w:r w:rsidR="00E01C78">
        <w:rPr>
          <w:sz w:val="20"/>
          <w:szCs w:val="20"/>
        </w:rPr>
        <w:t>late Fall</w:t>
      </w:r>
      <w:r w:rsidR="00F759FD">
        <w:rPr>
          <w:sz w:val="20"/>
          <w:szCs w:val="20"/>
        </w:rPr>
        <w:t xml:space="preserve"> of </w:t>
      </w:r>
      <w:r w:rsidR="00E01C78">
        <w:rPr>
          <w:sz w:val="20"/>
          <w:szCs w:val="20"/>
        </w:rPr>
        <w:t>2025</w:t>
      </w:r>
      <w:r w:rsidR="00E80C69" w:rsidRPr="00E80C69">
        <w:rPr>
          <w:sz w:val="20"/>
          <w:szCs w:val="20"/>
        </w:rPr>
        <w:t>.</w:t>
      </w:r>
    </w:p>
    <w:p w14:paraId="041BD010" w14:textId="77777777" w:rsidR="00B7155B" w:rsidRPr="007474CF" w:rsidRDefault="00B7155B" w:rsidP="00855FED">
      <w:pPr>
        <w:pStyle w:val="Heading4"/>
        <w:spacing w:line="235" w:lineRule="auto"/>
        <w:rPr>
          <w:rFonts w:cs="Arial"/>
          <w:b/>
          <w:i/>
          <w:iCs/>
          <w:sz w:val="20"/>
          <w:szCs w:val="20"/>
        </w:rPr>
      </w:pPr>
    </w:p>
    <w:p w14:paraId="3A09B37B" w14:textId="77777777" w:rsidR="0024048C" w:rsidRPr="00855FED" w:rsidRDefault="00E4675F" w:rsidP="00855FED">
      <w:pPr>
        <w:pStyle w:val="Heading4"/>
        <w:spacing w:line="235" w:lineRule="auto"/>
        <w:rPr>
          <w:rFonts w:cs="Arial"/>
          <w:b/>
          <w:sz w:val="28"/>
          <w:szCs w:val="28"/>
        </w:rPr>
      </w:pPr>
      <w:r w:rsidRPr="00855FED">
        <w:rPr>
          <w:rFonts w:cs="Arial"/>
          <w:b/>
          <w:i/>
          <w:iCs/>
          <w:sz w:val="28"/>
          <w:szCs w:val="28"/>
        </w:rPr>
        <w:t>Purp</w:t>
      </w:r>
      <w:r w:rsidR="00E4796D" w:rsidRPr="00855FED">
        <w:rPr>
          <w:rFonts w:cs="Arial"/>
          <w:b/>
          <w:i/>
          <w:iCs/>
          <w:sz w:val="28"/>
          <w:szCs w:val="28"/>
        </w:rPr>
        <w:t>os</w:t>
      </w:r>
      <w:r w:rsidR="00696DDB">
        <w:rPr>
          <w:rFonts w:cs="Arial"/>
          <w:b/>
          <w:i/>
          <w:iCs/>
          <w:sz w:val="28"/>
          <w:szCs w:val="28"/>
        </w:rPr>
        <w:t>e of the M</w:t>
      </w:r>
      <w:r w:rsidR="0024048C" w:rsidRPr="00855FED">
        <w:rPr>
          <w:rFonts w:cs="Arial"/>
          <w:b/>
          <w:i/>
          <w:iCs/>
          <w:sz w:val="28"/>
          <w:szCs w:val="28"/>
        </w:rPr>
        <w:t>eeting</w:t>
      </w:r>
    </w:p>
    <w:p w14:paraId="21373BF8" w14:textId="77777777" w:rsidR="0024048C" w:rsidRPr="0044181B" w:rsidRDefault="0024048C" w:rsidP="00855FED">
      <w:pPr>
        <w:spacing w:line="235" w:lineRule="auto"/>
        <w:rPr>
          <w:rFonts w:cs="Arial"/>
          <w:sz w:val="20"/>
          <w:szCs w:val="20"/>
        </w:rPr>
      </w:pPr>
    </w:p>
    <w:p w14:paraId="5F045B1B" w14:textId="26006D7A" w:rsidR="00192DB8" w:rsidRPr="0022405E" w:rsidRDefault="005D7184" w:rsidP="00BB0C5C">
      <w:pPr>
        <w:jc w:val="both"/>
        <w:rPr>
          <w:rFonts w:cs="Arial"/>
          <w:sz w:val="20"/>
          <w:szCs w:val="20"/>
        </w:rPr>
      </w:pPr>
      <w:r w:rsidRPr="0022405E">
        <w:rPr>
          <w:rFonts w:cs="Arial"/>
          <w:sz w:val="20"/>
          <w:szCs w:val="20"/>
        </w:rPr>
        <w:t xml:space="preserve">The purpose of </w:t>
      </w:r>
      <w:r w:rsidR="00E2287C">
        <w:rPr>
          <w:rFonts w:cs="Arial"/>
          <w:sz w:val="20"/>
          <w:szCs w:val="20"/>
        </w:rPr>
        <w:t xml:space="preserve">this </w:t>
      </w:r>
      <w:r w:rsidRPr="0022405E">
        <w:rPr>
          <w:rFonts w:cs="Arial"/>
          <w:sz w:val="20"/>
          <w:szCs w:val="20"/>
        </w:rPr>
        <w:t xml:space="preserve">meeting is to </w:t>
      </w:r>
      <w:r w:rsidR="00E2287C">
        <w:rPr>
          <w:rFonts w:cs="Arial"/>
          <w:sz w:val="20"/>
          <w:szCs w:val="20"/>
        </w:rPr>
        <w:t>present the current scope of the project, design status and details,</w:t>
      </w:r>
      <w:r w:rsidRPr="0022405E">
        <w:rPr>
          <w:rFonts w:cs="Arial"/>
          <w:sz w:val="20"/>
          <w:szCs w:val="20"/>
        </w:rPr>
        <w:t xml:space="preserve"> answer questions and listen to your comments, concerns</w:t>
      </w:r>
      <w:r w:rsidR="00034BC5" w:rsidRPr="0022405E">
        <w:rPr>
          <w:rFonts w:cs="Arial"/>
          <w:sz w:val="20"/>
          <w:szCs w:val="20"/>
        </w:rPr>
        <w:t>,</w:t>
      </w:r>
      <w:r w:rsidRPr="0022405E">
        <w:rPr>
          <w:rFonts w:cs="Arial"/>
          <w:sz w:val="20"/>
          <w:szCs w:val="20"/>
        </w:rPr>
        <w:t xml:space="preserve"> or suggestions. </w:t>
      </w:r>
      <w:r w:rsidR="00192DB8" w:rsidRPr="0022405E">
        <w:rPr>
          <w:rFonts w:cs="Arial"/>
          <w:sz w:val="20"/>
          <w:szCs w:val="20"/>
        </w:rPr>
        <w:t>This</w:t>
      </w:r>
      <w:r w:rsidR="00035DD9" w:rsidRPr="0022405E">
        <w:rPr>
          <w:rFonts w:cs="Arial"/>
          <w:sz w:val="20"/>
          <w:szCs w:val="20"/>
        </w:rPr>
        <w:t xml:space="preserve"> is a</w:t>
      </w:r>
      <w:r w:rsidR="00034BC5" w:rsidRPr="0022405E">
        <w:rPr>
          <w:rFonts w:cs="Arial"/>
          <w:sz w:val="20"/>
          <w:szCs w:val="20"/>
        </w:rPr>
        <w:t>n opportunity for you to offer</w:t>
      </w:r>
      <w:r w:rsidR="00035DD9" w:rsidRPr="0022405E">
        <w:rPr>
          <w:rFonts w:cs="Arial"/>
          <w:sz w:val="20"/>
          <w:szCs w:val="20"/>
        </w:rPr>
        <w:t xml:space="preserve"> input into </w:t>
      </w:r>
      <w:r w:rsidR="00192DB8" w:rsidRPr="0022405E">
        <w:rPr>
          <w:rFonts w:cs="Arial"/>
          <w:sz w:val="20"/>
          <w:szCs w:val="20"/>
        </w:rPr>
        <w:t xml:space="preserve">the </w:t>
      </w:r>
      <w:r w:rsidR="00C54416" w:rsidRPr="0022405E">
        <w:rPr>
          <w:rFonts w:cs="Arial"/>
          <w:sz w:val="20"/>
          <w:szCs w:val="20"/>
        </w:rPr>
        <w:t>design proces</w:t>
      </w:r>
      <w:r w:rsidR="00E2287C">
        <w:rPr>
          <w:rFonts w:cs="Arial"/>
          <w:sz w:val="20"/>
          <w:szCs w:val="20"/>
        </w:rPr>
        <w:t xml:space="preserve">s.  </w:t>
      </w:r>
      <w:r w:rsidR="00035DD9" w:rsidRPr="0022405E">
        <w:rPr>
          <w:rFonts w:cs="Arial"/>
          <w:sz w:val="20"/>
          <w:szCs w:val="20"/>
        </w:rPr>
        <w:t>It also</w:t>
      </w:r>
      <w:r w:rsidR="00192DB8" w:rsidRPr="0022405E">
        <w:rPr>
          <w:rFonts w:cs="Arial"/>
          <w:sz w:val="20"/>
          <w:szCs w:val="20"/>
        </w:rPr>
        <w:t xml:space="preserve"> provides an</w:t>
      </w:r>
      <w:r w:rsidR="00035DD9" w:rsidRPr="0022405E">
        <w:rPr>
          <w:rFonts w:cs="Arial"/>
          <w:sz w:val="20"/>
          <w:szCs w:val="20"/>
        </w:rPr>
        <w:t xml:space="preserve"> opportunity </w:t>
      </w:r>
      <w:r w:rsidR="00192DB8" w:rsidRPr="0022405E">
        <w:rPr>
          <w:rFonts w:cs="Arial"/>
          <w:sz w:val="20"/>
          <w:szCs w:val="20"/>
        </w:rPr>
        <w:t xml:space="preserve">for you </w:t>
      </w:r>
      <w:r w:rsidR="00035DD9" w:rsidRPr="0022405E">
        <w:rPr>
          <w:rFonts w:cs="Arial"/>
          <w:sz w:val="20"/>
          <w:szCs w:val="20"/>
        </w:rPr>
        <w:t xml:space="preserve">to review the </w:t>
      </w:r>
      <w:r w:rsidR="009F3702" w:rsidRPr="0022405E">
        <w:rPr>
          <w:rFonts w:cs="Arial"/>
          <w:sz w:val="20"/>
          <w:szCs w:val="20"/>
        </w:rPr>
        <w:t>proposed design</w:t>
      </w:r>
      <w:r w:rsidR="00034BC5" w:rsidRPr="0022405E">
        <w:rPr>
          <w:rFonts w:cs="Arial"/>
          <w:sz w:val="20"/>
          <w:szCs w:val="20"/>
        </w:rPr>
        <w:t xml:space="preserve"> and </w:t>
      </w:r>
      <w:r w:rsidR="009F3702" w:rsidRPr="0022405E">
        <w:rPr>
          <w:rFonts w:cs="Arial"/>
          <w:sz w:val="20"/>
          <w:szCs w:val="20"/>
        </w:rPr>
        <w:t xml:space="preserve">the </w:t>
      </w:r>
      <w:r w:rsidR="00034BC5" w:rsidRPr="0022405E">
        <w:rPr>
          <w:rFonts w:cs="Arial"/>
          <w:sz w:val="20"/>
          <w:szCs w:val="20"/>
        </w:rPr>
        <w:t>potential impacts.</w:t>
      </w:r>
    </w:p>
    <w:p w14:paraId="4527F59F" w14:textId="77777777" w:rsidR="00192DB8" w:rsidRPr="0022405E" w:rsidRDefault="00192DB8" w:rsidP="00855FED">
      <w:pPr>
        <w:rPr>
          <w:rFonts w:cs="Arial"/>
          <w:sz w:val="20"/>
          <w:szCs w:val="20"/>
        </w:rPr>
      </w:pPr>
    </w:p>
    <w:p w14:paraId="2906B44C" w14:textId="77777777" w:rsidR="0024048C" w:rsidRPr="00855FED" w:rsidRDefault="00E4675F" w:rsidP="00855FED">
      <w:pPr>
        <w:pStyle w:val="Heading4"/>
        <w:spacing w:line="235" w:lineRule="auto"/>
        <w:rPr>
          <w:rFonts w:cs="Arial"/>
          <w:b/>
          <w:sz w:val="28"/>
          <w:szCs w:val="28"/>
        </w:rPr>
      </w:pPr>
      <w:r w:rsidRPr="00855FED">
        <w:rPr>
          <w:rFonts w:cs="Arial"/>
          <w:b/>
          <w:i/>
          <w:iCs/>
          <w:sz w:val="28"/>
          <w:szCs w:val="28"/>
        </w:rPr>
        <w:t xml:space="preserve">Project </w:t>
      </w:r>
      <w:r w:rsidR="005D7184" w:rsidRPr="00855FED">
        <w:rPr>
          <w:rFonts w:cs="Arial"/>
          <w:b/>
          <w:i/>
          <w:iCs/>
          <w:sz w:val="28"/>
          <w:szCs w:val="28"/>
        </w:rPr>
        <w:t>Overview</w:t>
      </w:r>
    </w:p>
    <w:p w14:paraId="013F91CB" w14:textId="77777777" w:rsidR="0024048C" w:rsidRPr="007474CF" w:rsidRDefault="0024048C" w:rsidP="00855FED">
      <w:pPr>
        <w:spacing w:line="235" w:lineRule="auto"/>
        <w:rPr>
          <w:rFonts w:cs="Arial"/>
          <w:sz w:val="20"/>
          <w:szCs w:val="20"/>
        </w:rPr>
      </w:pPr>
    </w:p>
    <w:p w14:paraId="7EC8C57A" w14:textId="3E1E3617" w:rsidR="00A07422" w:rsidRPr="00D45EA2" w:rsidRDefault="00A07422" w:rsidP="00CD640F">
      <w:pPr>
        <w:pStyle w:val="ListParagraph"/>
        <w:widowControl/>
        <w:ind w:left="0"/>
        <w:jc w:val="both"/>
        <w:rPr>
          <w:rFonts w:cs="Arial"/>
          <w:sz w:val="20"/>
          <w:szCs w:val="20"/>
        </w:rPr>
      </w:pPr>
      <w:r w:rsidRPr="00A07422">
        <w:rPr>
          <w:rFonts w:cs="Arial"/>
          <w:sz w:val="20"/>
          <w:szCs w:val="20"/>
        </w:rPr>
        <w:t xml:space="preserve">The proposed project </w:t>
      </w:r>
      <w:r w:rsidR="008E244C">
        <w:rPr>
          <w:rFonts w:cs="Arial"/>
          <w:sz w:val="20"/>
          <w:szCs w:val="20"/>
        </w:rPr>
        <w:t xml:space="preserve">can be divided into three distinct segments. Segment 1, located between Main Street and Franklin </w:t>
      </w:r>
      <w:r w:rsidR="00E95551">
        <w:rPr>
          <w:rFonts w:cs="Arial"/>
          <w:sz w:val="20"/>
          <w:szCs w:val="20"/>
        </w:rPr>
        <w:t>Street,</w:t>
      </w:r>
      <w:r w:rsidR="008E244C">
        <w:rPr>
          <w:rFonts w:cs="Arial"/>
          <w:sz w:val="20"/>
          <w:szCs w:val="20"/>
        </w:rPr>
        <w:t xml:space="preserve"> </w:t>
      </w:r>
      <w:r w:rsidRPr="00A07422">
        <w:rPr>
          <w:rFonts w:cs="Arial"/>
          <w:sz w:val="20"/>
          <w:szCs w:val="20"/>
        </w:rPr>
        <w:t>will include reconstruction of the existing roadway</w:t>
      </w:r>
      <w:r w:rsidR="008E244C">
        <w:rPr>
          <w:rFonts w:cs="Arial"/>
          <w:sz w:val="20"/>
          <w:szCs w:val="20"/>
        </w:rPr>
        <w:t xml:space="preserve"> into a downtown streetscaped corridor with concrete pavement, similar to Main Street</w:t>
      </w:r>
      <w:r w:rsidRPr="00A07422">
        <w:rPr>
          <w:rFonts w:cs="Arial"/>
          <w:sz w:val="20"/>
          <w:szCs w:val="20"/>
        </w:rPr>
        <w:t>.</w:t>
      </w:r>
      <w:r w:rsidR="008E244C">
        <w:rPr>
          <w:rFonts w:cs="Arial"/>
          <w:sz w:val="20"/>
          <w:szCs w:val="20"/>
        </w:rPr>
        <w:t xml:space="preserve"> Segment 2, located between Franklin Street and Harrison Street, also includes a reconstruction of the roadway</w:t>
      </w:r>
      <w:r w:rsidR="00E2287C">
        <w:rPr>
          <w:rFonts w:cs="Arial"/>
          <w:sz w:val="20"/>
          <w:szCs w:val="20"/>
        </w:rPr>
        <w:t xml:space="preserve"> with a two-way left turn-lane configuration. </w:t>
      </w:r>
      <w:r w:rsidR="008E244C">
        <w:rPr>
          <w:rFonts w:cs="Arial"/>
          <w:sz w:val="20"/>
          <w:szCs w:val="20"/>
        </w:rPr>
        <w:t>Both Segments 1 and 2 involve complete roadway base and underground utility reconstruction, including sanitary sewer, water main, storm sewer, ADA-compliant curb ramps, new pavement, and pavement markings. Segment 3, located between Harrison Street and Hillcrest Drive</w:t>
      </w:r>
      <w:r w:rsidRPr="00A07422">
        <w:rPr>
          <w:rFonts w:cs="Arial"/>
          <w:sz w:val="20"/>
          <w:szCs w:val="20"/>
        </w:rPr>
        <w:t xml:space="preserve"> </w:t>
      </w:r>
      <w:r w:rsidR="00E2287C">
        <w:rPr>
          <w:rFonts w:cs="Arial"/>
          <w:sz w:val="20"/>
          <w:szCs w:val="20"/>
        </w:rPr>
        <w:t xml:space="preserve">involves pavement marking replacement at a minimum but may include </w:t>
      </w:r>
      <w:r w:rsidR="008E244C">
        <w:rPr>
          <w:rFonts w:cs="Arial"/>
          <w:sz w:val="20"/>
          <w:szCs w:val="20"/>
        </w:rPr>
        <w:t>pavement surface replacement, spot curb and gutter and sidewalk replacement, and new pavement markings.</w:t>
      </w:r>
      <w:r w:rsidRPr="00A07422">
        <w:rPr>
          <w:rFonts w:cs="Arial"/>
          <w:sz w:val="20"/>
          <w:szCs w:val="20"/>
        </w:rPr>
        <w:t xml:space="preserve"> </w:t>
      </w:r>
    </w:p>
    <w:p w14:paraId="774CC404" w14:textId="77777777" w:rsidR="00A07422" w:rsidRDefault="00A07422">
      <w:pPr>
        <w:pStyle w:val="Heading4"/>
        <w:rPr>
          <w:rFonts w:cs="Arial"/>
          <w:b/>
          <w:i/>
          <w:iCs/>
          <w:sz w:val="28"/>
          <w:szCs w:val="28"/>
        </w:rPr>
      </w:pPr>
    </w:p>
    <w:p w14:paraId="03068DB9" w14:textId="77777777" w:rsidR="00EA58CA" w:rsidRPr="00EA58CA" w:rsidRDefault="00EA58CA" w:rsidP="00EA58CA">
      <w:pPr>
        <w:pStyle w:val="Default"/>
      </w:pPr>
    </w:p>
    <w:p w14:paraId="5708CC02" w14:textId="77777777" w:rsidR="00E576DC" w:rsidRDefault="00C614CB" w:rsidP="00855FED">
      <w:pPr>
        <w:pStyle w:val="Heading4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lastRenderedPageBreak/>
        <w:t>Anticipated Project Schedule</w:t>
      </w:r>
    </w:p>
    <w:p w14:paraId="07873AA1" w14:textId="77777777" w:rsidR="005422EC" w:rsidRPr="007474CF" w:rsidRDefault="005422EC" w:rsidP="005422EC">
      <w:pPr>
        <w:pStyle w:val="Defaul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08"/>
        <w:gridCol w:w="1980"/>
      </w:tblGrid>
      <w:tr w:rsidR="0044181B" w:rsidRPr="00855FED" w14:paraId="73BC9AF0" w14:textId="77777777" w:rsidTr="00CD62F5">
        <w:tc>
          <w:tcPr>
            <w:tcW w:w="6408" w:type="dxa"/>
          </w:tcPr>
          <w:p w14:paraId="69E0D40E" w14:textId="0AE9DD4B" w:rsidR="0044181B" w:rsidRDefault="008E244C" w:rsidP="00CF5D5B">
            <w:pPr>
              <w:pStyle w:val="Heading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Alternative Analysis</w:t>
            </w:r>
            <w:r w:rsidR="0044181B">
              <w:rPr>
                <w:rFonts w:cs="Arial"/>
                <w:sz w:val="20"/>
                <w:szCs w:val="20"/>
              </w:rPr>
              <w:t xml:space="preserve"> &amp; First Public Involvement Meeting</w:t>
            </w:r>
            <w:r w:rsidR="00E2287C">
              <w:rPr>
                <w:rFonts w:cs="Arial"/>
                <w:sz w:val="20"/>
                <w:szCs w:val="20"/>
              </w:rPr>
              <w:t xml:space="preserve"> (Completed)</w:t>
            </w:r>
          </w:p>
        </w:tc>
        <w:tc>
          <w:tcPr>
            <w:tcW w:w="1980" w:type="dxa"/>
          </w:tcPr>
          <w:p w14:paraId="7134054F" w14:textId="500874D7" w:rsidR="0044181B" w:rsidRDefault="008E244C" w:rsidP="00192DB8">
            <w:pPr>
              <w:pStyle w:val="Heading4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July</w:t>
            </w:r>
            <w:r w:rsidR="00D45EA2">
              <w:rPr>
                <w:rFonts w:cs="Arial"/>
                <w:sz w:val="20"/>
                <w:szCs w:val="20"/>
              </w:rPr>
              <w:t xml:space="preserve"> 20</w:t>
            </w:r>
            <w:r>
              <w:rPr>
                <w:rFonts w:cs="Arial"/>
                <w:sz w:val="20"/>
                <w:szCs w:val="20"/>
              </w:rPr>
              <w:t>25</w:t>
            </w:r>
          </w:p>
        </w:tc>
      </w:tr>
      <w:tr w:rsidR="00C614CB" w:rsidRPr="00855FED" w14:paraId="556B7BAF" w14:textId="77777777" w:rsidTr="00CD62F5">
        <w:tc>
          <w:tcPr>
            <w:tcW w:w="6408" w:type="dxa"/>
          </w:tcPr>
          <w:p w14:paraId="2590D11D" w14:textId="4D1A545D" w:rsidR="00C614CB" w:rsidRDefault="008E244C" w:rsidP="00CF5D5B">
            <w:pPr>
              <w:pStyle w:val="Heading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="00C614CB">
              <w:rPr>
                <w:rFonts w:cs="Arial"/>
                <w:sz w:val="20"/>
                <w:szCs w:val="20"/>
              </w:rPr>
              <w:t xml:space="preserve"> Percent Design Completion</w:t>
            </w:r>
            <w:r>
              <w:rPr>
                <w:rFonts w:cs="Arial"/>
                <w:sz w:val="20"/>
                <w:szCs w:val="20"/>
              </w:rPr>
              <w:t xml:space="preserve"> &amp; </w:t>
            </w:r>
            <w:r w:rsidR="00E2287C">
              <w:rPr>
                <w:rFonts w:cs="Arial"/>
                <w:sz w:val="20"/>
                <w:szCs w:val="20"/>
              </w:rPr>
              <w:t>Design Review with City Staff (Completed)</w:t>
            </w:r>
          </w:p>
        </w:tc>
        <w:tc>
          <w:tcPr>
            <w:tcW w:w="1980" w:type="dxa"/>
          </w:tcPr>
          <w:p w14:paraId="3FB31CFA" w14:textId="479BE67F" w:rsidR="008E244C" w:rsidRPr="008E244C" w:rsidRDefault="00E2287C" w:rsidP="008E244C">
            <w:pPr>
              <w:pStyle w:val="Heading4"/>
              <w:jc w:val="right"/>
            </w:pPr>
            <w:r>
              <w:rPr>
                <w:rFonts w:cs="Arial"/>
                <w:sz w:val="20"/>
                <w:szCs w:val="20"/>
              </w:rPr>
              <w:t xml:space="preserve">January </w:t>
            </w:r>
            <w:r w:rsidR="008E244C">
              <w:rPr>
                <w:rFonts w:cs="Arial"/>
                <w:sz w:val="20"/>
                <w:szCs w:val="20"/>
              </w:rPr>
              <w:t>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8E244C" w:rsidRPr="00855FED" w14:paraId="027119FE" w14:textId="77777777" w:rsidTr="00CD62F5">
        <w:tc>
          <w:tcPr>
            <w:tcW w:w="6408" w:type="dxa"/>
          </w:tcPr>
          <w:p w14:paraId="3D153038" w14:textId="4F382963" w:rsidR="008E244C" w:rsidRDefault="00E2287C" w:rsidP="008E244C">
            <w:pPr>
              <w:pStyle w:val="Heading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8E244C">
              <w:rPr>
                <w:rFonts w:cs="Arial"/>
                <w:sz w:val="20"/>
                <w:szCs w:val="20"/>
              </w:rPr>
              <w:t>0 Percent Design Completion</w:t>
            </w:r>
            <w:r>
              <w:rPr>
                <w:rFonts w:cs="Arial"/>
                <w:sz w:val="20"/>
                <w:szCs w:val="20"/>
              </w:rPr>
              <w:t xml:space="preserve"> &amp; Second Public Involvement Meeting</w:t>
            </w:r>
          </w:p>
        </w:tc>
        <w:tc>
          <w:tcPr>
            <w:tcW w:w="1980" w:type="dxa"/>
          </w:tcPr>
          <w:p w14:paraId="70E7A9FC" w14:textId="0AB36E80" w:rsidR="008E244C" w:rsidRDefault="00E2287C" w:rsidP="008E244C">
            <w:pPr>
              <w:pStyle w:val="Heading4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June </w:t>
            </w:r>
            <w:r w:rsidR="00EA58CA">
              <w:rPr>
                <w:rFonts w:cs="Arial"/>
                <w:sz w:val="20"/>
                <w:szCs w:val="20"/>
              </w:rPr>
              <w:t>2026</w:t>
            </w:r>
          </w:p>
        </w:tc>
      </w:tr>
      <w:tr w:rsidR="008E244C" w:rsidRPr="00855FED" w14:paraId="7B15A043" w14:textId="77777777" w:rsidTr="00CD62F5">
        <w:tc>
          <w:tcPr>
            <w:tcW w:w="6408" w:type="dxa"/>
          </w:tcPr>
          <w:p w14:paraId="1774D2C0" w14:textId="63E415C6" w:rsidR="008E244C" w:rsidRDefault="00EA58CA" w:rsidP="008E244C">
            <w:pPr>
              <w:pStyle w:val="Heading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Final Design</w:t>
            </w:r>
          </w:p>
        </w:tc>
        <w:tc>
          <w:tcPr>
            <w:tcW w:w="1980" w:type="dxa"/>
          </w:tcPr>
          <w:p w14:paraId="77C5D1FC" w14:textId="1CA1CE78" w:rsidR="008E244C" w:rsidRDefault="00AA1312" w:rsidP="008E244C">
            <w:pPr>
              <w:pStyle w:val="Heading4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July-October</w:t>
            </w:r>
            <w:r w:rsidR="00EA58CA">
              <w:rPr>
                <w:rFonts w:cs="Arial"/>
                <w:sz w:val="20"/>
                <w:szCs w:val="20"/>
              </w:rPr>
              <w:t xml:space="preserve"> 2026</w:t>
            </w:r>
          </w:p>
        </w:tc>
      </w:tr>
      <w:tr w:rsidR="008E244C" w:rsidRPr="00855FED" w14:paraId="76A40C80" w14:textId="77777777" w:rsidTr="00CD62F5">
        <w:tc>
          <w:tcPr>
            <w:tcW w:w="6408" w:type="dxa"/>
          </w:tcPr>
          <w:p w14:paraId="07B223F4" w14:textId="4D0CD6DA" w:rsidR="008E244C" w:rsidRPr="0022405E" w:rsidRDefault="00EA58CA" w:rsidP="008E244C">
            <w:pPr>
              <w:pStyle w:val="Heading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Solicitation of Construction Bids</w:t>
            </w:r>
          </w:p>
        </w:tc>
        <w:tc>
          <w:tcPr>
            <w:tcW w:w="1980" w:type="dxa"/>
          </w:tcPr>
          <w:p w14:paraId="5819F39F" w14:textId="0CBC663C" w:rsidR="008E244C" w:rsidRPr="0022405E" w:rsidRDefault="00AA1312" w:rsidP="008E244C">
            <w:pPr>
              <w:pStyle w:val="Heading4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Nov.-Dec. </w:t>
            </w:r>
            <w:r w:rsidR="00EA58CA">
              <w:rPr>
                <w:rFonts w:cs="Arial"/>
                <w:sz w:val="20"/>
                <w:szCs w:val="20"/>
              </w:rPr>
              <w:t>2026</w:t>
            </w:r>
          </w:p>
        </w:tc>
      </w:tr>
      <w:tr w:rsidR="008E244C" w:rsidRPr="00855FED" w14:paraId="2A115414" w14:textId="77777777" w:rsidTr="00CD62F5">
        <w:tc>
          <w:tcPr>
            <w:tcW w:w="6408" w:type="dxa"/>
          </w:tcPr>
          <w:p w14:paraId="748BBF06" w14:textId="77777777" w:rsidR="008E244C" w:rsidRPr="0022405E" w:rsidRDefault="008E244C" w:rsidP="008E244C">
            <w:pPr>
              <w:pStyle w:val="Heading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Anticipated </w:t>
            </w:r>
            <w:r w:rsidRPr="0022405E">
              <w:rPr>
                <w:rFonts w:cs="Arial"/>
                <w:sz w:val="20"/>
                <w:szCs w:val="20"/>
              </w:rPr>
              <w:t>Construction Commencement</w:t>
            </w:r>
          </w:p>
        </w:tc>
        <w:tc>
          <w:tcPr>
            <w:tcW w:w="1980" w:type="dxa"/>
          </w:tcPr>
          <w:p w14:paraId="302C2EEF" w14:textId="72901784" w:rsidR="008E244C" w:rsidRPr="0022405E" w:rsidRDefault="008E244C" w:rsidP="008E244C">
            <w:pPr>
              <w:pStyle w:val="Heading4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Spring 20</w:t>
            </w:r>
            <w:r w:rsidR="00EA58CA">
              <w:rPr>
                <w:rFonts w:cs="Arial"/>
                <w:sz w:val="20"/>
                <w:szCs w:val="20"/>
              </w:rPr>
              <w:t>27</w:t>
            </w:r>
          </w:p>
        </w:tc>
      </w:tr>
      <w:tr w:rsidR="00EA58CA" w:rsidRPr="00855FED" w14:paraId="6EB823B4" w14:textId="77777777" w:rsidTr="00CD62F5">
        <w:tc>
          <w:tcPr>
            <w:tcW w:w="6408" w:type="dxa"/>
          </w:tcPr>
          <w:p w14:paraId="175C7BD2" w14:textId="24F5A684" w:rsidR="00EA58CA" w:rsidRDefault="00EA58CA" w:rsidP="008E244C">
            <w:pPr>
              <w:pStyle w:val="Heading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Anticipated Construction Completion</w:t>
            </w:r>
          </w:p>
        </w:tc>
        <w:tc>
          <w:tcPr>
            <w:tcW w:w="1980" w:type="dxa"/>
          </w:tcPr>
          <w:p w14:paraId="5206ECD2" w14:textId="487E5C4E" w:rsidR="00EA58CA" w:rsidRDefault="00EA58CA" w:rsidP="008E244C">
            <w:pPr>
              <w:pStyle w:val="Heading4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Fall 2027</w:t>
            </w:r>
          </w:p>
        </w:tc>
      </w:tr>
    </w:tbl>
    <w:p w14:paraId="5B25CBFF" w14:textId="77777777" w:rsidR="00343239" w:rsidRPr="00300B12" w:rsidRDefault="00343239" w:rsidP="00300B12">
      <w:pPr>
        <w:pStyle w:val="Heading4"/>
        <w:spacing w:line="235" w:lineRule="auto"/>
        <w:rPr>
          <w:rFonts w:cs="Arial"/>
          <w:i/>
          <w:iCs/>
          <w:sz w:val="16"/>
          <w:szCs w:val="16"/>
        </w:rPr>
      </w:pPr>
    </w:p>
    <w:p w14:paraId="46AA8871" w14:textId="77777777" w:rsidR="00CF7252" w:rsidRPr="001D5EC2" w:rsidRDefault="00CF7252" w:rsidP="006A341E">
      <w:pPr>
        <w:pStyle w:val="ListParagraph"/>
        <w:widowControl/>
        <w:ind w:left="0"/>
        <w:rPr>
          <w:rFonts w:cs="Arial"/>
          <w:sz w:val="20"/>
          <w:szCs w:val="20"/>
        </w:rPr>
      </w:pPr>
    </w:p>
    <w:p w14:paraId="1741316B" w14:textId="77777777" w:rsidR="0024048C" w:rsidRDefault="00E4796D">
      <w:pPr>
        <w:pStyle w:val="Heading4"/>
        <w:rPr>
          <w:rFonts w:cs="Arial"/>
          <w:sz w:val="28"/>
          <w:szCs w:val="28"/>
        </w:rPr>
      </w:pPr>
      <w:r w:rsidRPr="00D5110D">
        <w:rPr>
          <w:rFonts w:cs="Arial"/>
          <w:b/>
          <w:i/>
          <w:iCs/>
          <w:sz w:val="28"/>
          <w:szCs w:val="28"/>
        </w:rPr>
        <w:t xml:space="preserve">Public </w:t>
      </w:r>
      <w:r w:rsidR="00511710">
        <w:rPr>
          <w:rFonts w:cs="Arial"/>
          <w:b/>
          <w:i/>
          <w:iCs/>
          <w:sz w:val="28"/>
          <w:szCs w:val="28"/>
        </w:rPr>
        <w:t>C</w:t>
      </w:r>
      <w:r w:rsidR="0024048C" w:rsidRPr="00D5110D">
        <w:rPr>
          <w:rFonts w:cs="Arial"/>
          <w:b/>
          <w:i/>
          <w:iCs/>
          <w:sz w:val="28"/>
          <w:szCs w:val="28"/>
        </w:rPr>
        <w:t>omments</w:t>
      </w:r>
    </w:p>
    <w:p w14:paraId="3B118B98" w14:textId="77777777" w:rsidR="0024048C" w:rsidRPr="0044181B" w:rsidRDefault="0024048C">
      <w:pPr>
        <w:rPr>
          <w:rFonts w:cs="Arial"/>
          <w:sz w:val="20"/>
          <w:szCs w:val="20"/>
        </w:rPr>
      </w:pPr>
      <w:r w:rsidRPr="0044181B">
        <w:rPr>
          <w:rFonts w:cs="Arial"/>
          <w:i/>
          <w:iCs/>
          <w:sz w:val="20"/>
          <w:szCs w:val="20"/>
        </w:rPr>
        <w:t xml:space="preserve"> </w:t>
      </w:r>
    </w:p>
    <w:p w14:paraId="2B252920" w14:textId="3C662DE0" w:rsidR="0044181B" w:rsidRDefault="003C74B9" w:rsidP="00BB0C5C">
      <w:pPr>
        <w:pStyle w:val="BodyText2"/>
        <w:jc w:val="both"/>
        <w:rPr>
          <w:rFonts w:cs="Arial"/>
          <w:sz w:val="20"/>
          <w:szCs w:val="20"/>
        </w:rPr>
      </w:pPr>
      <w:r w:rsidRPr="0044181B">
        <w:rPr>
          <w:rFonts w:cs="Arial"/>
          <w:sz w:val="20"/>
          <w:szCs w:val="20"/>
        </w:rPr>
        <w:t xml:space="preserve">We encourage you to </w:t>
      </w:r>
      <w:r w:rsidR="009D6B4A" w:rsidRPr="0044181B">
        <w:rPr>
          <w:rFonts w:cs="Arial"/>
          <w:sz w:val="20"/>
          <w:szCs w:val="20"/>
        </w:rPr>
        <w:t xml:space="preserve">share your comments and concerns about the project. A comment sheet is included with this handout for your convenience. </w:t>
      </w:r>
      <w:r w:rsidR="0024048C" w:rsidRPr="0044181B">
        <w:rPr>
          <w:rFonts w:cs="Arial"/>
          <w:sz w:val="20"/>
          <w:szCs w:val="20"/>
        </w:rPr>
        <w:t xml:space="preserve">Please </w:t>
      </w:r>
      <w:r w:rsidR="009D6B4A" w:rsidRPr="0044181B">
        <w:rPr>
          <w:rFonts w:cs="Arial"/>
          <w:sz w:val="20"/>
          <w:szCs w:val="20"/>
        </w:rPr>
        <w:t xml:space="preserve">submit your comments in the comment box at tonight’s meeting or mail any comments </w:t>
      </w:r>
      <w:r w:rsidR="0024048C" w:rsidRPr="0044181B">
        <w:rPr>
          <w:rFonts w:cs="Arial"/>
          <w:sz w:val="20"/>
          <w:szCs w:val="20"/>
        </w:rPr>
        <w:t xml:space="preserve">before </w:t>
      </w:r>
      <w:r w:rsidR="00AA1312">
        <w:rPr>
          <w:rFonts w:cs="Arial"/>
          <w:sz w:val="20"/>
          <w:szCs w:val="20"/>
        </w:rPr>
        <w:t>July 1</w:t>
      </w:r>
      <w:r w:rsidR="00E95551">
        <w:rPr>
          <w:rFonts w:cs="Arial"/>
          <w:sz w:val="20"/>
          <w:szCs w:val="20"/>
        </w:rPr>
        <w:t>, 202</w:t>
      </w:r>
      <w:r w:rsidR="00AA1312">
        <w:rPr>
          <w:rFonts w:cs="Arial"/>
          <w:sz w:val="20"/>
          <w:szCs w:val="20"/>
        </w:rPr>
        <w:t>6</w:t>
      </w:r>
      <w:r w:rsidR="005C2AC0" w:rsidRPr="0044181B">
        <w:rPr>
          <w:rFonts w:cs="Arial"/>
          <w:sz w:val="20"/>
          <w:szCs w:val="20"/>
        </w:rPr>
        <w:t>.</w:t>
      </w:r>
      <w:r w:rsidR="00016964" w:rsidRPr="0044181B">
        <w:rPr>
          <w:rFonts w:cs="Arial"/>
          <w:sz w:val="20"/>
          <w:szCs w:val="20"/>
        </w:rPr>
        <w:t xml:space="preserve">  If mailing your comments</w:t>
      </w:r>
      <w:r w:rsidR="001E35F8">
        <w:rPr>
          <w:rFonts w:cs="Arial"/>
          <w:sz w:val="20"/>
          <w:szCs w:val="20"/>
        </w:rPr>
        <w:t>,</w:t>
      </w:r>
      <w:r w:rsidR="00016964" w:rsidRPr="0044181B">
        <w:rPr>
          <w:rFonts w:cs="Arial"/>
          <w:sz w:val="20"/>
          <w:szCs w:val="20"/>
        </w:rPr>
        <w:t xml:space="preserve"> please remember to fold the comment sheet on the lines shown, tape it shut and place a stamp on it.</w:t>
      </w:r>
    </w:p>
    <w:p w14:paraId="4BA78179" w14:textId="77777777" w:rsidR="00A45615" w:rsidRPr="00A45615" w:rsidRDefault="00A45615" w:rsidP="00A45615">
      <w:pPr>
        <w:pStyle w:val="Default"/>
      </w:pPr>
    </w:p>
    <w:p w14:paraId="741ED86B" w14:textId="77777777" w:rsidR="0044181B" w:rsidRDefault="0044181B" w:rsidP="0044181B">
      <w:pPr>
        <w:pStyle w:val="Default"/>
      </w:pPr>
    </w:p>
    <w:p w14:paraId="5E617C6D" w14:textId="77777777" w:rsidR="00535831" w:rsidRPr="00535831" w:rsidRDefault="00535831" w:rsidP="00535831">
      <w:pPr>
        <w:pStyle w:val="Default"/>
        <w:rPr>
          <w:b/>
          <w:i/>
          <w:sz w:val="28"/>
          <w:szCs w:val="28"/>
        </w:rPr>
      </w:pPr>
      <w:r w:rsidRPr="00535831">
        <w:rPr>
          <w:b/>
          <w:i/>
          <w:sz w:val="28"/>
          <w:szCs w:val="28"/>
        </w:rPr>
        <w:t>Project Contacts</w:t>
      </w:r>
    </w:p>
    <w:p w14:paraId="5CEF4FAA" w14:textId="77777777" w:rsidR="00535831" w:rsidRDefault="00535831" w:rsidP="00BB2143">
      <w:pPr>
        <w:pStyle w:val="Default"/>
      </w:pPr>
    </w:p>
    <w:tbl>
      <w:tblPr>
        <w:tblW w:w="16344" w:type="dxa"/>
        <w:tblLook w:val="04A0" w:firstRow="1" w:lastRow="0" w:firstColumn="1" w:lastColumn="0" w:noHBand="0" w:noVBand="1"/>
      </w:tblPr>
      <w:tblGrid>
        <w:gridCol w:w="4770"/>
        <w:gridCol w:w="3906"/>
        <w:gridCol w:w="4338"/>
        <w:gridCol w:w="3330"/>
      </w:tblGrid>
      <w:tr w:rsidR="00324B69" w:rsidRPr="003C6B58" w14:paraId="18802F0F" w14:textId="77777777" w:rsidTr="006678FC">
        <w:tc>
          <w:tcPr>
            <w:tcW w:w="4770" w:type="dxa"/>
          </w:tcPr>
          <w:p w14:paraId="63D02671" w14:textId="77777777" w:rsidR="00324B69" w:rsidRPr="003A720B" w:rsidRDefault="00324B69" w:rsidP="00324B69">
            <w:pPr>
              <w:rPr>
                <w:sz w:val="20"/>
                <w:szCs w:val="20"/>
              </w:rPr>
            </w:pPr>
            <w:bookmarkStart w:id="0" w:name="_Hlk230154557"/>
            <w:r>
              <w:rPr>
                <w:sz w:val="20"/>
                <w:szCs w:val="20"/>
              </w:rPr>
              <w:t>Brandon Herbert</w:t>
            </w:r>
            <w:r w:rsidRPr="003A720B">
              <w:rPr>
                <w:sz w:val="20"/>
                <w:szCs w:val="20"/>
              </w:rPr>
              <w:t>, P.E.</w:t>
            </w:r>
          </w:p>
          <w:p w14:paraId="435F964A" w14:textId="77777777" w:rsidR="00324B69" w:rsidRPr="003A720B" w:rsidRDefault="00324B69" w:rsidP="00324B69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>Consultant Project Manager</w:t>
            </w:r>
          </w:p>
          <w:p w14:paraId="45157B89" w14:textId="77777777" w:rsidR="00324B69" w:rsidRPr="003A720B" w:rsidRDefault="00324B69" w:rsidP="00324B69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>Strand Associates, Inc.</w:t>
            </w:r>
            <w:r w:rsidRPr="003A720B">
              <w:rPr>
                <w:sz w:val="20"/>
                <w:szCs w:val="20"/>
                <w:vertAlign w:val="superscript"/>
              </w:rPr>
              <w:t>®</w:t>
            </w:r>
          </w:p>
          <w:p w14:paraId="64310AC3" w14:textId="77777777" w:rsidR="00324B69" w:rsidRPr="003A720B" w:rsidRDefault="00324B69" w:rsidP="00324B69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 xml:space="preserve">910 West Wingra </w:t>
            </w:r>
            <w:r>
              <w:rPr>
                <w:sz w:val="20"/>
                <w:szCs w:val="20"/>
              </w:rPr>
              <w:t>Drive</w:t>
            </w:r>
          </w:p>
          <w:p w14:paraId="4876CC6E" w14:textId="77777777" w:rsidR="00324B69" w:rsidRPr="003A720B" w:rsidRDefault="00324B69" w:rsidP="00324B69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>Madison, WI 53715</w:t>
            </w:r>
          </w:p>
          <w:p w14:paraId="108D7FE4" w14:textId="77777777" w:rsidR="00324B69" w:rsidRPr="003A720B" w:rsidRDefault="00324B69" w:rsidP="00324B69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>Phone</w:t>
            </w:r>
            <w:proofErr w:type="gramStart"/>
            <w:r w:rsidRPr="003A720B">
              <w:rPr>
                <w:sz w:val="20"/>
                <w:szCs w:val="20"/>
              </w:rPr>
              <w:t>:  (</w:t>
            </w:r>
            <w:proofErr w:type="gramEnd"/>
            <w:r w:rsidRPr="003A720B">
              <w:rPr>
                <w:sz w:val="20"/>
                <w:szCs w:val="20"/>
              </w:rPr>
              <w:t>608) 251</w:t>
            </w:r>
            <w:r>
              <w:rPr>
                <w:sz w:val="20"/>
                <w:szCs w:val="20"/>
              </w:rPr>
              <w:noBreakHyphen/>
            </w:r>
            <w:r w:rsidRPr="003A720B">
              <w:rPr>
                <w:sz w:val="20"/>
                <w:szCs w:val="20"/>
              </w:rPr>
              <w:t>4843</w:t>
            </w:r>
          </w:p>
          <w:p w14:paraId="1F6FFED5" w14:textId="77777777" w:rsidR="00324B69" w:rsidRPr="003A720B" w:rsidRDefault="00324B69" w:rsidP="00324B69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noBreakHyphen/>
            </w:r>
            <w:r w:rsidRPr="003A720B">
              <w:rPr>
                <w:sz w:val="20"/>
                <w:szCs w:val="20"/>
              </w:rPr>
              <w:t xml:space="preserve">Mail:  </w:t>
            </w:r>
            <w:r>
              <w:rPr>
                <w:sz w:val="20"/>
                <w:szCs w:val="20"/>
              </w:rPr>
              <w:t>Brandon.herbert</w:t>
            </w:r>
            <w:r w:rsidRPr="003A720B">
              <w:rPr>
                <w:sz w:val="20"/>
                <w:szCs w:val="20"/>
              </w:rPr>
              <w:t>@strand.com</w:t>
            </w:r>
          </w:p>
        </w:tc>
        <w:tc>
          <w:tcPr>
            <w:tcW w:w="3906" w:type="dxa"/>
          </w:tcPr>
          <w:p w14:paraId="26900347" w14:textId="6DA84642" w:rsidR="00324B69" w:rsidRDefault="00630F45" w:rsidP="00324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Tyler Wallin, P.E.</w:t>
            </w:r>
          </w:p>
          <w:p w14:paraId="70E28CF6" w14:textId="4A504DB7" w:rsidR="00630F45" w:rsidRPr="00630F45" w:rsidRDefault="00630F45" w:rsidP="00630F45">
            <w:pPr>
              <w:pStyle w:val="Default"/>
              <w:rPr>
                <w:sz w:val="20"/>
                <w:szCs w:val="20"/>
              </w:rPr>
            </w:pPr>
            <w:r w:rsidRPr="00630F45">
              <w:rPr>
                <w:sz w:val="20"/>
                <w:szCs w:val="20"/>
              </w:rPr>
              <w:t>Project Engineer</w:t>
            </w:r>
          </w:p>
          <w:p w14:paraId="7DDA82B8" w14:textId="77777777" w:rsidR="00324B69" w:rsidRPr="003A720B" w:rsidRDefault="00324B69" w:rsidP="00324B69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>Strand Associates, Inc.</w:t>
            </w:r>
            <w:r w:rsidRPr="003A720B">
              <w:rPr>
                <w:sz w:val="20"/>
                <w:szCs w:val="20"/>
                <w:vertAlign w:val="superscript"/>
              </w:rPr>
              <w:t>®</w:t>
            </w:r>
          </w:p>
          <w:p w14:paraId="42D5DB6F" w14:textId="77777777" w:rsidR="00324B69" w:rsidRPr="003A720B" w:rsidRDefault="00324B69" w:rsidP="00324B69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 xml:space="preserve">910 West Wingra </w:t>
            </w:r>
            <w:r>
              <w:rPr>
                <w:sz w:val="20"/>
                <w:szCs w:val="20"/>
              </w:rPr>
              <w:t>Drive</w:t>
            </w:r>
          </w:p>
          <w:p w14:paraId="214FFE47" w14:textId="77777777" w:rsidR="00324B69" w:rsidRPr="003A720B" w:rsidRDefault="00324B69" w:rsidP="00324B69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>Madison, WI 53715</w:t>
            </w:r>
          </w:p>
          <w:p w14:paraId="14DAB22D" w14:textId="77777777" w:rsidR="00324B69" w:rsidRPr="003A720B" w:rsidRDefault="00324B69" w:rsidP="00324B69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>Phone</w:t>
            </w:r>
            <w:proofErr w:type="gramStart"/>
            <w:r w:rsidRPr="003A720B">
              <w:rPr>
                <w:sz w:val="20"/>
                <w:szCs w:val="20"/>
              </w:rPr>
              <w:t>:  (</w:t>
            </w:r>
            <w:proofErr w:type="gramEnd"/>
            <w:r w:rsidRPr="003A720B">
              <w:rPr>
                <w:sz w:val="20"/>
                <w:szCs w:val="20"/>
              </w:rPr>
              <w:t>608) 251</w:t>
            </w:r>
            <w:r>
              <w:rPr>
                <w:sz w:val="20"/>
                <w:szCs w:val="20"/>
              </w:rPr>
              <w:noBreakHyphen/>
            </w:r>
            <w:r w:rsidRPr="003A720B">
              <w:rPr>
                <w:sz w:val="20"/>
                <w:szCs w:val="20"/>
              </w:rPr>
              <w:t>4843</w:t>
            </w:r>
          </w:p>
          <w:p w14:paraId="24F22DA9" w14:textId="0F503795" w:rsidR="00324B69" w:rsidRPr="003A720B" w:rsidRDefault="00324B69" w:rsidP="00324B69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noBreakHyphen/>
            </w:r>
            <w:r w:rsidRPr="003A720B">
              <w:rPr>
                <w:sz w:val="20"/>
                <w:szCs w:val="20"/>
              </w:rPr>
              <w:t xml:space="preserve">Mail:  </w:t>
            </w:r>
            <w:r w:rsidR="00630F45">
              <w:rPr>
                <w:sz w:val="20"/>
                <w:szCs w:val="20"/>
              </w:rPr>
              <w:t>tyler.wallin</w:t>
            </w:r>
            <w:r w:rsidRPr="003A720B">
              <w:rPr>
                <w:sz w:val="20"/>
                <w:szCs w:val="20"/>
              </w:rPr>
              <w:t>@strand.com</w:t>
            </w:r>
          </w:p>
        </w:tc>
        <w:tc>
          <w:tcPr>
            <w:tcW w:w="4338" w:type="dxa"/>
          </w:tcPr>
          <w:p w14:paraId="79CE608B" w14:textId="77777777" w:rsidR="00324B69" w:rsidRPr="003A720B" w:rsidRDefault="00324B69" w:rsidP="00324B69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D5A9E84" w14:textId="77777777" w:rsidR="00324B69" w:rsidRPr="003A720B" w:rsidRDefault="00324B69" w:rsidP="00324B69">
            <w:pPr>
              <w:rPr>
                <w:sz w:val="20"/>
                <w:szCs w:val="20"/>
              </w:rPr>
            </w:pPr>
          </w:p>
        </w:tc>
      </w:tr>
    </w:tbl>
    <w:bookmarkEnd w:id="0"/>
    <w:p w14:paraId="089A04BB" w14:textId="32D93DA6" w:rsidR="00BB2143" w:rsidRDefault="00535831" w:rsidP="00BB2143">
      <w:pPr>
        <w:pStyle w:val="Default"/>
      </w:pPr>
      <w:r>
        <w:t xml:space="preserve"> </w:t>
      </w:r>
    </w:p>
    <w:p w14:paraId="6A10AAB7" w14:textId="52E97DC7" w:rsidR="006678FC" w:rsidRPr="00535831" w:rsidRDefault="006678FC" w:rsidP="006678FC">
      <w:pPr>
        <w:pStyle w:val="Defaul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City</w:t>
      </w:r>
      <w:r w:rsidRPr="00535831">
        <w:rPr>
          <w:b/>
          <w:i/>
          <w:sz w:val="28"/>
          <w:szCs w:val="28"/>
        </w:rPr>
        <w:t xml:space="preserve"> Contacts</w:t>
      </w:r>
    </w:p>
    <w:tbl>
      <w:tblPr>
        <w:tblW w:w="16344" w:type="dxa"/>
        <w:tblLook w:val="04A0" w:firstRow="1" w:lastRow="0" w:firstColumn="1" w:lastColumn="0" w:noHBand="0" w:noVBand="1"/>
      </w:tblPr>
      <w:tblGrid>
        <w:gridCol w:w="4770"/>
        <w:gridCol w:w="3906"/>
        <w:gridCol w:w="4338"/>
        <w:gridCol w:w="3330"/>
      </w:tblGrid>
      <w:tr w:rsidR="006678FC" w:rsidRPr="003C6B58" w14:paraId="0678BCB2" w14:textId="77777777" w:rsidTr="006678FC">
        <w:tc>
          <w:tcPr>
            <w:tcW w:w="4770" w:type="dxa"/>
          </w:tcPr>
          <w:p w14:paraId="6BB7957D" w14:textId="77777777" w:rsidR="006678FC" w:rsidRDefault="006678FC" w:rsidP="00B16E87">
            <w:pPr>
              <w:rPr>
                <w:sz w:val="20"/>
                <w:szCs w:val="20"/>
              </w:rPr>
            </w:pPr>
          </w:p>
          <w:p w14:paraId="0F001A68" w14:textId="5A524990" w:rsidR="006678FC" w:rsidRPr="003A720B" w:rsidRDefault="006678FC" w:rsidP="00B1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Justin Berrens</w:t>
            </w:r>
          </w:p>
          <w:p w14:paraId="1201B0EC" w14:textId="0C96DA23" w:rsidR="006678FC" w:rsidRPr="003A720B" w:rsidRDefault="006678FC" w:rsidP="00B1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City Administrator/Director of Public Works</w:t>
            </w:r>
          </w:p>
          <w:p w14:paraId="65ECF67E" w14:textId="19382730" w:rsidR="006678FC" w:rsidRPr="003A720B" w:rsidRDefault="006678FC" w:rsidP="00B1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Waupaca</w:t>
            </w:r>
          </w:p>
          <w:p w14:paraId="4EB938C8" w14:textId="4C27F49C" w:rsidR="006678FC" w:rsidRPr="003A720B" w:rsidRDefault="006678FC" w:rsidP="00B1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S Main Street</w:t>
            </w:r>
          </w:p>
          <w:p w14:paraId="32C437E9" w14:textId="329A6C9C" w:rsidR="006678FC" w:rsidRPr="003A720B" w:rsidRDefault="006678FC" w:rsidP="00B1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Waupaca, WI 54981</w:t>
            </w:r>
          </w:p>
          <w:p w14:paraId="2CA1A4A9" w14:textId="3D929693" w:rsidR="006678FC" w:rsidRPr="003A720B" w:rsidRDefault="006678FC" w:rsidP="00B16E87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>Phone</w:t>
            </w:r>
            <w:proofErr w:type="gramStart"/>
            <w:r w:rsidRPr="003A720B">
              <w:rPr>
                <w:sz w:val="20"/>
                <w:szCs w:val="20"/>
              </w:rPr>
              <w:t>:  (</w:t>
            </w:r>
            <w:proofErr w:type="gramEnd"/>
            <w:r>
              <w:rPr>
                <w:sz w:val="20"/>
                <w:szCs w:val="20"/>
              </w:rPr>
              <w:t>715) 258-4411</w:t>
            </w:r>
          </w:p>
          <w:p w14:paraId="5036B804" w14:textId="3A06FF93" w:rsidR="006678FC" w:rsidRPr="003A720B" w:rsidRDefault="006678FC" w:rsidP="00B16E87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noBreakHyphen/>
            </w:r>
            <w:r w:rsidRPr="003A720B">
              <w:rPr>
                <w:sz w:val="20"/>
                <w:szCs w:val="20"/>
              </w:rPr>
              <w:t xml:space="preserve">Mail:  </w:t>
            </w:r>
            <w:r>
              <w:rPr>
                <w:sz w:val="20"/>
                <w:szCs w:val="20"/>
              </w:rPr>
              <w:t>justin.berrens@waupacawi.gov</w:t>
            </w:r>
          </w:p>
        </w:tc>
        <w:tc>
          <w:tcPr>
            <w:tcW w:w="3906" w:type="dxa"/>
          </w:tcPr>
          <w:p w14:paraId="40CBFBB2" w14:textId="77777777" w:rsidR="006678FC" w:rsidRDefault="006678FC" w:rsidP="006678FC">
            <w:pPr>
              <w:rPr>
                <w:sz w:val="20"/>
                <w:szCs w:val="20"/>
              </w:rPr>
            </w:pPr>
          </w:p>
          <w:p w14:paraId="308C2F71" w14:textId="26E586E5" w:rsidR="006678FC" w:rsidRDefault="006678FC" w:rsidP="0066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Nate Smith</w:t>
            </w:r>
          </w:p>
          <w:p w14:paraId="71107819" w14:textId="3AC317C3" w:rsidR="006678FC" w:rsidRPr="003A720B" w:rsidRDefault="006678FC" w:rsidP="0066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Superintendent</w:t>
            </w:r>
          </w:p>
          <w:p w14:paraId="0D04D8E5" w14:textId="77777777" w:rsidR="006678FC" w:rsidRPr="003A720B" w:rsidRDefault="006678FC" w:rsidP="0066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Waupaca</w:t>
            </w:r>
          </w:p>
          <w:p w14:paraId="0E0190AD" w14:textId="77777777" w:rsidR="006678FC" w:rsidRPr="003A720B" w:rsidRDefault="006678FC" w:rsidP="0066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S Main Street</w:t>
            </w:r>
          </w:p>
          <w:p w14:paraId="6D17FB43" w14:textId="77777777" w:rsidR="006678FC" w:rsidRPr="003A720B" w:rsidRDefault="006678FC" w:rsidP="0066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Waupaca, WI 54981</w:t>
            </w:r>
          </w:p>
          <w:p w14:paraId="4C0F1EF1" w14:textId="77777777" w:rsidR="006678FC" w:rsidRPr="003A720B" w:rsidRDefault="006678FC" w:rsidP="006678FC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>Phone</w:t>
            </w:r>
            <w:proofErr w:type="gramStart"/>
            <w:r w:rsidRPr="003A720B">
              <w:rPr>
                <w:sz w:val="20"/>
                <w:szCs w:val="20"/>
              </w:rPr>
              <w:t>:  (</w:t>
            </w:r>
            <w:proofErr w:type="gramEnd"/>
            <w:r>
              <w:rPr>
                <w:sz w:val="20"/>
                <w:szCs w:val="20"/>
              </w:rPr>
              <w:t>715) 258-4411</w:t>
            </w:r>
          </w:p>
          <w:p w14:paraId="7D8775C8" w14:textId="7B22E913" w:rsidR="006678FC" w:rsidRPr="003A720B" w:rsidRDefault="006678FC" w:rsidP="006678FC">
            <w:pPr>
              <w:rPr>
                <w:sz w:val="20"/>
                <w:szCs w:val="20"/>
              </w:rPr>
            </w:pPr>
            <w:r w:rsidRPr="003A720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noBreakHyphen/>
            </w:r>
            <w:r w:rsidRPr="003A720B">
              <w:rPr>
                <w:sz w:val="20"/>
                <w:szCs w:val="20"/>
              </w:rPr>
              <w:t xml:space="preserve">Mail:  </w:t>
            </w:r>
            <w:r>
              <w:rPr>
                <w:sz w:val="20"/>
                <w:szCs w:val="20"/>
              </w:rPr>
              <w:t>justin.berrens@waupacawi.gov</w:t>
            </w:r>
          </w:p>
        </w:tc>
        <w:tc>
          <w:tcPr>
            <w:tcW w:w="4338" w:type="dxa"/>
          </w:tcPr>
          <w:p w14:paraId="50BE8206" w14:textId="77777777" w:rsidR="006678FC" w:rsidRPr="003A720B" w:rsidRDefault="006678FC" w:rsidP="00B16E87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378F107F" w14:textId="77777777" w:rsidR="006678FC" w:rsidRPr="003A720B" w:rsidRDefault="006678FC" w:rsidP="00B16E87">
            <w:pPr>
              <w:rPr>
                <w:sz w:val="20"/>
                <w:szCs w:val="20"/>
              </w:rPr>
            </w:pPr>
          </w:p>
        </w:tc>
      </w:tr>
    </w:tbl>
    <w:p w14:paraId="78838EF8" w14:textId="77777777" w:rsidR="006678FC" w:rsidRDefault="006678FC" w:rsidP="00BB2143">
      <w:pPr>
        <w:pStyle w:val="Default"/>
      </w:pPr>
    </w:p>
    <w:sectPr w:rsidR="006678FC" w:rsidSect="004F45E8">
      <w:headerReference w:type="default" r:id="rId9"/>
      <w:pgSz w:w="12240" w:h="15840" w:code="1"/>
      <w:pgMar w:top="1152" w:right="1440" w:bottom="1152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1D42" w14:textId="77777777" w:rsidR="00134838" w:rsidRDefault="00134838">
      <w:r>
        <w:separator/>
      </w:r>
    </w:p>
  </w:endnote>
  <w:endnote w:type="continuationSeparator" w:id="0">
    <w:p w14:paraId="60573CA5" w14:textId="77777777" w:rsidR="00134838" w:rsidRDefault="0013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063E" w14:textId="77777777" w:rsidR="00134838" w:rsidRDefault="00134838">
      <w:r>
        <w:separator/>
      </w:r>
    </w:p>
  </w:footnote>
  <w:footnote w:type="continuationSeparator" w:id="0">
    <w:p w14:paraId="60C13444" w14:textId="77777777" w:rsidR="00134838" w:rsidRDefault="0013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BA687" w14:textId="77777777" w:rsidR="00134838" w:rsidRPr="008308D2" w:rsidRDefault="00134838" w:rsidP="00830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32C9B9"/>
    <w:multiLevelType w:val="hybridMultilevel"/>
    <w:tmpl w:val="F7644F7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B7405A"/>
    <w:multiLevelType w:val="hybridMultilevel"/>
    <w:tmpl w:val="147C86A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2B26896"/>
    <w:multiLevelType w:val="hybridMultilevel"/>
    <w:tmpl w:val="0E5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248C4"/>
    <w:multiLevelType w:val="hybridMultilevel"/>
    <w:tmpl w:val="B534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127709">
    <w:abstractNumId w:val="1"/>
  </w:num>
  <w:num w:numId="2" w16cid:durableId="1378122461">
    <w:abstractNumId w:val="2"/>
  </w:num>
  <w:num w:numId="3" w16cid:durableId="1379356349">
    <w:abstractNumId w:val="0"/>
  </w:num>
  <w:num w:numId="4" w16cid:durableId="572666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4C"/>
    <w:rsid w:val="00000D09"/>
    <w:rsid w:val="00016964"/>
    <w:rsid w:val="000169E9"/>
    <w:rsid w:val="00034BC5"/>
    <w:rsid w:val="00035DD9"/>
    <w:rsid w:val="00062B9C"/>
    <w:rsid w:val="0007724B"/>
    <w:rsid w:val="0009324C"/>
    <w:rsid w:val="00096ADA"/>
    <w:rsid w:val="000A1AF4"/>
    <w:rsid w:val="000A2591"/>
    <w:rsid w:val="000A5235"/>
    <w:rsid w:val="000A534A"/>
    <w:rsid w:val="000A62E7"/>
    <w:rsid w:val="000B3372"/>
    <w:rsid w:val="000B4983"/>
    <w:rsid w:val="000B5544"/>
    <w:rsid w:val="000D1EFF"/>
    <w:rsid w:val="000D5125"/>
    <w:rsid w:val="000E612A"/>
    <w:rsid w:val="000F3216"/>
    <w:rsid w:val="000F5AAB"/>
    <w:rsid w:val="00120863"/>
    <w:rsid w:val="00134838"/>
    <w:rsid w:val="00137788"/>
    <w:rsid w:val="001541F7"/>
    <w:rsid w:val="00155B5D"/>
    <w:rsid w:val="001562C0"/>
    <w:rsid w:val="001602A2"/>
    <w:rsid w:val="0016173E"/>
    <w:rsid w:val="00172E8A"/>
    <w:rsid w:val="001742DF"/>
    <w:rsid w:val="001833F7"/>
    <w:rsid w:val="00192DB8"/>
    <w:rsid w:val="001A27CE"/>
    <w:rsid w:val="001A7873"/>
    <w:rsid w:val="001C12D3"/>
    <w:rsid w:val="001C5BC5"/>
    <w:rsid w:val="001C68C8"/>
    <w:rsid w:val="001D5EC2"/>
    <w:rsid w:val="001E35F8"/>
    <w:rsid w:val="001E3AC8"/>
    <w:rsid w:val="00202A42"/>
    <w:rsid w:val="00223132"/>
    <w:rsid w:val="0022405E"/>
    <w:rsid w:val="00225BA9"/>
    <w:rsid w:val="0023109A"/>
    <w:rsid w:val="0024048C"/>
    <w:rsid w:val="00240BF9"/>
    <w:rsid w:val="002543AE"/>
    <w:rsid w:val="002637BD"/>
    <w:rsid w:val="00272F3E"/>
    <w:rsid w:val="00280762"/>
    <w:rsid w:val="00281928"/>
    <w:rsid w:val="002946D7"/>
    <w:rsid w:val="00297DA6"/>
    <w:rsid w:val="002B1134"/>
    <w:rsid w:val="002D6F8B"/>
    <w:rsid w:val="002E3DB2"/>
    <w:rsid w:val="002E50D7"/>
    <w:rsid w:val="002F75C7"/>
    <w:rsid w:val="00300B12"/>
    <w:rsid w:val="00323067"/>
    <w:rsid w:val="00324B69"/>
    <w:rsid w:val="00330D3D"/>
    <w:rsid w:val="00334291"/>
    <w:rsid w:val="00343239"/>
    <w:rsid w:val="003469B7"/>
    <w:rsid w:val="00353362"/>
    <w:rsid w:val="0035642C"/>
    <w:rsid w:val="00372B1C"/>
    <w:rsid w:val="00380CA4"/>
    <w:rsid w:val="00385063"/>
    <w:rsid w:val="00395755"/>
    <w:rsid w:val="003973D8"/>
    <w:rsid w:val="003A720B"/>
    <w:rsid w:val="003C74B9"/>
    <w:rsid w:val="003C765D"/>
    <w:rsid w:val="003C7B49"/>
    <w:rsid w:val="003E3ABC"/>
    <w:rsid w:val="003F1765"/>
    <w:rsid w:val="003F3C34"/>
    <w:rsid w:val="0041386D"/>
    <w:rsid w:val="0042223F"/>
    <w:rsid w:val="004229D5"/>
    <w:rsid w:val="00432ACC"/>
    <w:rsid w:val="0044181B"/>
    <w:rsid w:val="00443952"/>
    <w:rsid w:val="0044516E"/>
    <w:rsid w:val="00465B6D"/>
    <w:rsid w:val="004861BC"/>
    <w:rsid w:val="00486355"/>
    <w:rsid w:val="0049727D"/>
    <w:rsid w:val="004D1C77"/>
    <w:rsid w:val="004E6779"/>
    <w:rsid w:val="004F097E"/>
    <w:rsid w:val="004F2C0D"/>
    <w:rsid w:val="004F2D5A"/>
    <w:rsid w:val="004F45E8"/>
    <w:rsid w:val="00511710"/>
    <w:rsid w:val="00514B53"/>
    <w:rsid w:val="00535831"/>
    <w:rsid w:val="005422EC"/>
    <w:rsid w:val="00543E81"/>
    <w:rsid w:val="00557E76"/>
    <w:rsid w:val="00566B0C"/>
    <w:rsid w:val="005777BE"/>
    <w:rsid w:val="005843D4"/>
    <w:rsid w:val="00584E83"/>
    <w:rsid w:val="005A6757"/>
    <w:rsid w:val="005B3DFA"/>
    <w:rsid w:val="005C2AC0"/>
    <w:rsid w:val="005D2AB4"/>
    <w:rsid w:val="005D4113"/>
    <w:rsid w:val="005D7184"/>
    <w:rsid w:val="00602682"/>
    <w:rsid w:val="00606F51"/>
    <w:rsid w:val="00625F7F"/>
    <w:rsid w:val="00627815"/>
    <w:rsid w:val="00630F45"/>
    <w:rsid w:val="00640474"/>
    <w:rsid w:val="006579E3"/>
    <w:rsid w:val="006678FC"/>
    <w:rsid w:val="00696403"/>
    <w:rsid w:val="00696B9B"/>
    <w:rsid w:val="00696DDB"/>
    <w:rsid w:val="006A341E"/>
    <w:rsid w:val="006A5543"/>
    <w:rsid w:val="006A740B"/>
    <w:rsid w:val="006D07C5"/>
    <w:rsid w:val="006D1C60"/>
    <w:rsid w:val="006D4888"/>
    <w:rsid w:val="006E3C1F"/>
    <w:rsid w:val="006E6A55"/>
    <w:rsid w:val="007008A0"/>
    <w:rsid w:val="0070386A"/>
    <w:rsid w:val="00716F13"/>
    <w:rsid w:val="00736BA2"/>
    <w:rsid w:val="00746E9F"/>
    <w:rsid w:val="007474CF"/>
    <w:rsid w:val="00754F1C"/>
    <w:rsid w:val="00767B68"/>
    <w:rsid w:val="00771D3D"/>
    <w:rsid w:val="007745BD"/>
    <w:rsid w:val="00787C9D"/>
    <w:rsid w:val="007942BD"/>
    <w:rsid w:val="007A3F9A"/>
    <w:rsid w:val="007B20F6"/>
    <w:rsid w:val="007B7DEF"/>
    <w:rsid w:val="007C1868"/>
    <w:rsid w:val="007D4244"/>
    <w:rsid w:val="007E11FF"/>
    <w:rsid w:val="007E2AD9"/>
    <w:rsid w:val="007E5401"/>
    <w:rsid w:val="007F344C"/>
    <w:rsid w:val="007F4239"/>
    <w:rsid w:val="007F50C8"/>
    <w:rsid w:val="007F555C"/>
    <w:rsid w:val="00806D19"/>
    <w:rsid w:val="00812A9C"/>
    <w:rsid w:val="00821D65"/>
    <w:rsid w:val="00824B15"/>
    <w:rsid w:val="00824D98"/>
    <w:rsid w:val="008308D2"/>
    <w:rsid w:val="00855FED"/>
    <w:rsid w:val="00870154"/>
    <w:rsid w:val="0087709F"/>
    <w:rsid w:val="00883E55"/>
    <w:rsid w:val="00892406"/>
    <w:rsid w:val="008B3F3C"/>
    <w:rsid w:val="008C69F9"/>
    <w:rsid w:val="008C7196"/>
    <w:rsid w:val="008E244C"/>
    <w:rsid w:val="008E4238"/>
    <w:rsid w:val="008F41F8"/>
    <w:rsid w:val="008F61E1"/>
    <w:rsid w:val="00917C51"/>
    <w:rsid w:val="00925560"/>
    <w:rsid w:val="00933158"/>
    <w:rsid w:val="009446CE"/>
    <w:rsid w:val="00966EC6"/>
    <w:rsid w:val="009A1EE2"/>
    <w:rsid w:val="009B6DA9"/>
    <w:rsid w:val="009C6020"/>
    <w:rsid w:val="009D6B4A"/>
    <w:rsid w:val="009D7D81"/>
    <w:rsid w:val="009E2DE7"/>
    <w:rsid w:val="009E6BBA"/>
    <w:rsid w:val="009F03D0"/>
    <w:rsid w:val="009F1104"/>
    <w:rsid w:val="009F3702"/>
    <w:rsid w:val="00A00C91"/>
    <w:rsid w:val="00A07422"/>
    <w:rsid w:val="00A260DD"/>
    <w:rsid w:val="00A40EE2"/>
    <w:rsid w:val="00A43DF4"/>
    <w:rsid w:val="00A45615"/>
    <w:rsid w:val="00A50DB0"/>
    <w:rsid w:val="00A530A5"/>
    <w:rsid w:val="00A653EB"/>
    <w:rsid w:val="00A676B2"/>
    <w:rsid w:val="00A73AF2"/>
    <w:rsid w:val="00A815AD"/>
    <w:rsid w:val="00AA1312"/>
    <w:rsid w:val="00AA565C"/>
    <w:rsid w:val="00AD17E6"/>
    <w:rsid w:val="00AF0878"/>
    <w:rsid w:val="00AF191F"/>
    <w:rsid w:val="00AF4181"/>
    <w:rsid w:val="00B05BFD"/>
    <w:rsid w:val="00B0612C"/>
    <w:rsid w:val="00B11DE0"/>
    <w:rsid w:val="00B1379C"/>
    <w:rsid w:val="00B13E50"/>
    <w:rsid w:val="00B3643D"/>
    <w:rsid w:val="00B41F83"/>
    <w:rsid w:val="00B537CD"/>
    <w:rsid w:val="00B561C1"/>
    <w:rsid w:val="00B57B4B"/>
    <w:rsid w:val="00B64F49"/>
    <w:rsid w:val="00B67817"/>
    <w:rsid w:val="00B7155B"/>
    <w:rsid w:val="00B71B04"/>
    <w:rsid w:val="00B7319F"/>
    <w:rsid w:val="00B76A12"/>
    <w:rsid w:val="00B84EA4"/>
    <w:rsid w:val="00B912AD"/>
    <w:rsid w:val="00B95D8F"/>
    <w:rsid w:val="00BA3BDA"/>
    <w:rsid w:val="00BB0C5C"/>
    <w:rsid w:val="00BB0E3F"/>
    <w:rsid w:val="00BB2143"/>
    <w:rsid w:val="00BC3BD6"/>
    <w:rsid w:val="00BD20A3"/>
    <w:rsid w:val="00BE7899"/>
    <w:rsid w:val="00BF1279"/>
    <w:rsid w:val="00C0011F"/>
    <w:rsid w:val="00C00E53"/>
    <w:rsid w:val="00C01DD9"/>
    <w:rsid w:val="00C03D64"/>
    <w:rsid w:val="00C0553C"/>
    <w:rsid w:val="00C11B02"/>
    <w:rsid w:val="00C141E3"/>
    <w:rsid w:val="00C17146"/>
    <w:rsid w:val="00C311E0"/>
    <w:rsid w:val="00C43E23"/>
    <w:rsid w:val="00C44BD4"/>
    <w:rsid w:val="00C47DD2"/>
    <w:rsid w:val="00C53BB2"/>
    <w:rsid w:val="00C54416"/>
    <w:rsid w:val="00C614CB"/>
    <w:rsid w:val="00C705C0"/>
    <w:rsid w:val="00C71E7F"/>
    <w:rsid w:val="00C922EC"/>
    <w:rsid w:val="00C93FD7"/>
    <w:rsid w:val="00CA1872"/>
    <w:rsid w:val="00CB0801"/>
    <w:rsid w:val="00CB2ADE"/>
    <w:rsid w:val="00CB6E8F"/>
    <w:rsid w:val="00CB7514"/>
    <w:rsid w:val="00CC0F51"/>
    <w:rsid w:val="00CC2DFF"/>
    <w:rsid w:val="00CC3E65"/>
    <w:rsid w:val="00CD62F5"/>
    <w:rsid w:val="00CD640F"/>
    <w:rsid w:val="00CD6BCA"/>
    <w:rsid w:val="00CE258E"/>
    <w:rsid w:val="00CF1AD4"/>
    <w:rsid w:val="00CF5D5B"/>
    <w:rsid w:val="00CF7252"/>
    <w:rsid w:val="00D205E2"/>
    <w:rsid w:val="00D45EA2"/>
    <w:rsid w:val="00D5110D"/>
    <w:rsid w:val="00D60E11"/>
    <w:rsid w:val="00D673BB"/>
    <w:rsid w:val="00D70EA6"/>
    <w:rsid w:val="00DB1522"/>
    <w:rsid w:val="00DB218F"/>
    <w:rsid w:val="00DB3DF3"/>
    <w:rsid w:val="00DC4901"/>
    <w:rsid w:val="00DD2DEC"/>
    <w:rsid w:val="00DD53BC"/>
    <w:rsid w:val="00DD708A"/>
    <w:rsid w:val="00DF14A7"/>
    <w:rsid w:val="00DF26A0"/>
    <w:rsid w:val="00E01C78"/>
    <w:rsid w:val="00E10A01"/>
    <w:rsid w:val="00E2287C"/>
    <w:rsid w:val="00E30E07"/>
    <w:rsid w:val="00E331F6"/>
    <w:rsid w:val="00E3349A"/>
    <w:rsid w:val="00E4675F"/>
    <w:rsid w:val="00E4796D"/>
    <w:rsid w:val="00E520EC"/>
    <w:rsid w:val="00E576DC"/>
    <w:rsid w:val="00E60878"/>
    <w:rsid w:val="00E60F0B"/>
    <w:rsid w:val="00E735CA"/>
    <w:rsid w:val="00E75F27"/>
    <w:rsid w:val="00E80C69"/>
    <w:rsid w:val="00E82A0A"/>
    <w:rsid w:val="00E9152E"/>
    <w:rsid w:val="00E91FBF"/>
    <w:rsid w:val="00E95551"/>
    <w:rsid w:val="00E95CFC"/>
    <w:rsid w:val="00EA2558"/>
    <w:rsid w:val="00EA58CA"/>
    <w:rsid w:val="00EB7EAC"/>
    <w:rsid w:val="00EC167D"/>
    <w:rsid w:val="00ED5AB3"/>
    <w:rsid w:val="00EE1442"/>
    <w:rsid w:val="00EE767E"/>
    <w:rsid w:val="00EF0282"/>
    <w:rsid w:val="00EF3DCF"/>
    <w:rsid w:val="00EF739A"/>
    <w:rsid w:val="00F00B44"/>
    <w:rsid w:val="00F27209"/>
    <w:rsid w:val="00F27985"/>
    <w:rsid w:val="00F30321"/>
    <w:rsid w:val="00F46A5A"/>
    <w:rsid w:val="00F54D7F"/>
    <w:rsid w:val="00F57049"/>
    <w:rsid w:val="00F6094A"/>
    <w:rsid w:val="00F61285"/>
    <w:rsid w:val="00F759FD"/>
    <w:rsid w:val="00F8476B"/>
    <w:rsid w:val="00F911C8"/>
    <w:rsid w:val="00FA15FD"/>
    <w:rsid w:val="00FC3B0C"/>
    <w:rsid w:val="00FC67C7"/>
    <w:rsid w:val="00FD03EE"/>
    <w:rsid w:val="00FD5624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2F4D19CC"/>
  <w15:docId w15:val="{FC8B3598-CBDB-4D8D-97BA-E41338CB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8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Default"/>
    <w:next w:val="Default"/>
    <w:qFormat/>
    <w:pPr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qFormat/>
    <w:pPr>
      <w:outlineLvl w:val="1"/>
    </w:pPr>
    <w:rPr>
      <w:rFonts w:cs="Times New Roman"/>
      <w:color w:val="auto"/>
    </w:rPr>
  </w:style>
  <w:style w:type="paragraph" w:styleId="Heading3">
    <w:name w:val="heading 3"/>
    <w:basedOn w:val="Default"/>
    <w:next w:val="Default"/>
    <w:qFormat/>
    <w:pPr>
      <w:outlineLvl w:val="2"/>
    </w:pPr>
    <w:rPr>
      <w:rFonts w:cs="Times New Roman"/>
      <w:color w:val="auto"/>
    </w:rPr>
  </w:style>
  <w:style w:type="paragraph" w:styleId="Heading4">
    <w:name w:val="heading 4"/>
    <w:basedOn w:val="Default"/>
    <w:next w:val="Default"/>
    <w:qFormat/>
    <w:pPr>
      <w:outlineLvl w:val="3"/>
    </w:pPr>
    <w:rPr>
      <w:rFonts w:cs="Times New Roman"/>
      <w:color w:val="auto"/>
    </w:rPr>
  </w:style>
  <w:style w:type="paragraph" w:styleId="Heading5">
    <w:name w:val="heading 5"/>
    <w:basedOn w:val="Default"/>
    <w:next w:val="Default"/>
    <w:qFormat/>
    <w:pPr>
      <w:outlineLvl w:val="4"/>
    </w:pPr>
    <w:rPr>
      <w:rFonts w:cs="Times New Roman"/>
      <w:color w:val="auto"/>
    </w:rPr>
  </w:style>
  <w:style w:type="paragraph" w:styleId="Heading6">
    <w:name w:val="heading 6"/>
    <w:basedOn w:val="Normal"/>
    <w:next w:val="Normal"/>
    <w:qFormat/>
    <w:rsid w:val="00F57049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767B68"/>
    <w:pPr>
      <w:keepNext/>
      <w:outlineLvl w:val="6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Default"/>
    <w:next w:val="Default"/>
    <w:rPr>
      <w:rFonts w:cs="Times New Roman"/>
      <w:color w:val="auto"/>
    </w:rPr>
  </w:style>
  <w:style w:type="paragraph" w:styleId="BodyText2">
    <w:name w:val="Body Text 2"/>
    <w:basedOn w:val="Default"/>
    <w:next w:val="Default"/>
    <w:rPr>
      <w:rFonts w:cs="Times New Roman"/>
      <w:color w:val="auto"/>
    </w:rPr>
  </w:style>
  <w:style w:type="character" w:styleId="Hyperlink">
    <w:name w:val="Hyperlink"/>
    <w:basedOn w:val="DefaultParagraphFont"/>
    <w:rsid w:val="00E95CFC"/>
    <w:rPr>
      <w:rFonts w:cs="Times New Roman"/>
      <w:color w:val="0000FF"/>
      <w:u w:val="single"/>
    </w:rPr>
  </w:style>
  <w:style w:type="paragraph" w:styleId="Header">
    <w:name w:val="header"/>
    <w:basedOn w:val="Normal"/>
    <w:rsid w:val="004451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16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D2AB4"/>
    <w:rPr>
      <w:sz w:val="20"/>
      <w:szCs w:val="20"/>
    </w:rPr>
  </w:style>
  <w:style w:type="table" w:styleId="TableGrid">
    <w:name w:val="Table Grid"/>
    <w:basedOn w:val="TableNormal"/>
    <w:rsid w:val="00FF648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18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57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6D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22405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3DC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324A9-A34C-40EA-BA57-A0B565CD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 23 Green Lake - City of Ripon</vt:lpstr>
    </vt:vector>
  </TitlesOfParts>
  <Company>Strand Associates, Inc</Company>
  <LinksUpToDate>false</LinksUpToDate>
  <CharactersWithSpaces>3635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http://www.dot.wisconsin.gov/business/engrserv/itt/index.htm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 23 Green Lake - City of Ripon</dc:title>
  <dc:subject>Public Information Meeting handout example</dc:subject>
  <dc:creator>amanda.zacharias</dc:creator>
  <cp:lastModifiedBy>Justin Berrens</cp:lastModifiedBy>
  <cp:revision>2</cp:revision>
  <cp:lastPrinted>2025-07-31T18:45:00Z</cp:lastPrinted>
  <dcterms:created xsi:type="dcterms:W3CDTF">2026-05-20T12:31:00Z</dcterms:created>
  <dcterms:modified xsi:type="dcterms:W3CDTF">2026-05-20T12:31:00Z</dcterms:modified>
</cp:coreProperties>
</file>